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72F1D" w14:textId="77777777" w:rsidR="00A7368B" w:rsidRDefault="00A7368B">
      <w:pPr>
        <w:pStyle w:val="BodyText"/>
        <w:spacing w:before="84"/>
        <w:rPr>
          <w:rFonts w:ascii="Times New Roman"/>
          <w:sz w:val="36"/>
        </w:rPr>
      </w:pPr>
    </w:p>
    <w:p w14:paraId="78373603" w14:textId="77777777" w:rsidR="00A7368B" w:rsidRDefault="00973048">
      <w:pPr>
        <w:pStyle w:val="Heading1"/>
      </w:pPr>
      <w:r>
        <w:rPr>
          <w:color w:val="0069B4"/>
        </w:rPr>
        <w:t>Home-Grown</w:t>
      </w:r>
      <w:r>
        <w:rPr>
          <w:color w:val="0069B4"/>
          <w:spacing w:val="-11"/>
        </w:rPr>
        <w:t xml:space="preserve"> </w:t>
      </w:r>
      <w:r>
        <w:rPr>
          <w:color w:val="0069B4"/>
        </w:rPr>
        <w:t>Cereals</w:t>
      </w:r>
      <w:r>
        <w:rPr>
          <w:color w:val="0069B4"/>
          <w:spacing w:val="-10"/>
        </w:rPr>
        <w:t xml:space="preserve"> </w:t>
      </w:r>
      <w:r>
        <w:rPr>
          <w:color w:val="0069B4"/>
        </w:rPr>
        <w:t>Authority</w:t>
      </w:r>
      <w:r>
        <w:rPr>
          <w:color w:val="0069B4"/>
          <w:spacing w:val="-11"/>
        </w:rPr>
        <w:t xml:space="preserve"> </w:t>
      </w:r>
      <w:r>
        <w:rPr>
          <w:color w:val="0069B4"/>
        </w:rPr>
        <w:t>Pension</w:t>
      </w:r>
      <w:r>
        <w:rPr>
          <w:color w:val="0069B4"/>
          <w:spacing w:val="-9"/>
        </w:rPr>
        <w:t xml:space="preserve"> </w:t>
      </w:r>
      <w:r>
        <w:rPr>
          <w:color w:val="0069B4"/>
          <w:spacing w:val="-4"/>
        </w:rPr>
        <w:t>Plan</w:t>
      </w:r>
    </w:p>
    <w:p w14:paraId="7920000E" w14:textId="77777777" w:rsidR="00A7368B" w:rsidRDefault="00973048">
      <w:pPr>
        <w:pStyle w:val="Heading2"/>
      </w:pPr>
      <w:r>
        <w:rPr>
          <w:color w:val="0069B4"/>
          <w:spacing w:val="-2"/>
        </w:rPr>
        <w:t>Implementation</w:t>
      </w:r>
      <w:r>
        <w:rPr>
          <w:color w:val="0069B4"/>
          <w:spacing w:val="1"/>
        </w:rPr>
        <w:t xml:space="preserve"> </w:t>
      </w:r>
      <w:r>
        <w:rPr>
          <w:color w:val="0069B4"/>
          <w:spacing w:val="-2"/>
        </w:rPr>
        <w:t>Statement</w:t>
      </w:r>
    </w:p>
    <w:p w14:paraId="5BAF19BD" w14:textId="77777777" w:rsidR="00A7368B" w:rsidRDefault="00973048">
      <w:pPr>
        <w:pStyle w:val="Heading3"/>
        <w:spacing w:before="239"/>
      </w:pPr>
      <w:r>
        <w:rPr>
          <w:color w:val="0069B4"/>
        </w:rPr>
        <w:t>Purpose</w:t>
      </w:r>
      <w:r>
        <w:rPr>
          <w:color w:val="0069B4"/>
          <w:spacing w:val="-5"/>
        </w:rPr>
        <w:t xml:space="preserve"> </w:t>
      </w:r>
      <w:r>
        <w:rPr>
          <w:color w:val="0069B4"/>
        </w:rPr>
        <w:t>of</w:t>
      </w:r>
      <w:r>
        <w:rPr>
          <w:color w:val="0069B4"/>
          <w:spacing w:val="-4"/>
        </w:rPr>
        <w:t xml:space="preserve"> </w:t>
      </w:r>
      <w:r>
        <w:rPr>
          <w:color w:val="0069B4"/>
        </w:rPr>
        <w:t>this</w:t>
      </w:r>
      <w:r>
        <w:rPr>
          <w:color w:val="0069B4"/>
          <w:spacing w:val="-4"/>
        </w:rPr>
        <w:t xml:space="preserve"> </w:t>
      </w:r>
      <w:r>
        <w:rPr>
          <w:color w:val="0069B4"/>
          <w:spacing w:val="-2"/>
        </w:rPr>
        <w:t>statement</w:t>
      </w:r>
    </w:p>
    <w:p w14:paraId="677B3CDA" w14:textId="77777777" w:rsidR="00A7368B" w:rsidRDefault="00973048">
      <w:pPr>
        <w:pStyle w:val="BodyText"/>
        <w:spacing w:before="120"/>
        <w:ind w:left="27" w:right="326"/>
      </w:pPr>
      <w:r>
        <w:t>This</w:t>
      </w:r>
      <w:r>
        <w:rPr>
          <w:spacing w:val="-4"/>
        </w:rPr>
        <w:t xml:space="preserve"> </w:t>
      </w:r>
      <w:r>
        <w:t>is</w:t>
      </w:r>
      <w:r>
        <w:rPr>
          <w:spacing w:val="-4"/>
        </w:rPr>
        <w:t xml:space="preserve"> </w:t>
      </w:r>
      <w:r>
        <w:t>the</w:t>
      </w:r>
      <w:r>
        <w:rPr>
          <w:spacing w:val="-4"/>
        </w:rPr>
        <w:t xml:space="preserve"> </w:t>
      </w:r>
      <w:r>
        <w:t>Implementation Statement</w:t>
      </w:r>
      <w:r>
        <w:rPr>
          <w:spacing w:val="-4"/>
        </w:rPr>
        <w:t xml:space="preserve"> </w:t>
      </w:r>
      <w:r>
        <w:t>prepared</w:t>
      </w:r>
      <w:r>
        <w:rPr>
          <w:spacing w:val="-3"/>
        </w:rPr>
        <w:t xml:space="preserve"> </w:t>
      </w:r>
      <w:r>
        <w:t>by</w:t>
      </w:r>
      <w:r>
        <w:rPr>
          <w:spacing w:val="-3"/>
        </w:rPr>
        <w:t xml:space="preserve"> </w:t>
      </w:r>
      <w:r>
        <w:t>the</w:t>
      </w:r>
      <w:r>
        <w:rPr>
          <w:spacing w:val="-2"/>
        </w:rPr>
        <w:t xml:space="preserve"> </w:t>
      </w:r>
      <w:r>
        <w:t>Trustee of</w:t>
      </w:r>
      <w:r>
        <w:rPr>
          <w:spacing w:val="-3"/>
        </w:rPr>
        <w:t xml:space="preserve"> </w:t>
      </w:r>
      <w:r>
        <w:t>the</w:t>
      </w:r>
      <w:r>
        <w:rPr>
          <w:spacing w:val="-3"/>
        </w:rPr>
        <w:t xml:space="preserve"> </w:t>
      </w:r>
      <w:r>
        <w:t>Home-Grown</w:t>
      </w:r>
      <w:r>
        <w:rPr>
          <w:spacing w:val="-3"/>
        </w:rPr>
        <w:t xml:space="preserve"> </w:t>
      </w:r>
      <w:r>
        <w:t>Cereals</w:t>
      </w:r>
      <w:r>
        <w:rPr>
          <w:spacing w:val="-4"/>
        </w:rPr>
        <w:t xml:space="preserve"> </w:t>
      </w:r>
      <w:r>
        <w:t>Authority</w:t>
      </w:r>
      <w:r>
        <w:rPr>
          <w:spacing w:val="-4"/>
        </w:rPr>
        <w:t xml:space="preserve"> </w:t>
      </w:r>
      <w:r>
        <w:t>Pension Plan (“the Plan”) and sets out the following information over the year to 31 March 2025:</w:t>
      </w:r>
    </w:p>
    <w:p w14:paraId="7DDA6530" w14:textId="77777777" w:rsidR="00A7368B" w:rsidRDefault="00973048">
      <w:pPr>
        <w:pStyle w:val="ListParagraph"/>
        <w:numPr>
          <w:ilvl w:val="0"/>
          <w:numId w:val="1"/>
        </w:numPr>
        <w:tabs>
          <w:tab w:val="left" w:pos="748"/>
        </w:tabs>
        <w:spacing w:before="200"/>
        <w:jc w:val="left"/>
        <w:rPr>
          <w:sz w:val="20"/>
        </w:rPr>
      </w:pPr>
      <w:r>
        <w:rPr>
          <w:sz w:val="20"/>
        </w:rPr>
        <w:t>How</w:t>
      </w:r>
      <w:r>
        <w:rPr>
          <w:spacing w:val="-7"/>
          <w:sz w:val="20"/>
        </w:rPr>
        <w:t xml:space="preserve"> </w:t>
      </w:r>
      <w:r>
        <w:rPr>
          <w:sz w:val="20"/>
        </w:rPr>
        <w:t>the</w:t>
      </w:r>
      <w:r>
        <w:rPr>
          <w:spacing w:val="-7"/>
          <w:sz w:val="20"/>
        </w:rPr>
        <w:t xml:space="preserve"> </w:t>
      </w:r>
      <w:r>
        <w:rPr>
          <w:sz w:val="20"/>
        </w:rPr>
        <w:t>Trustee’s</w:t>
      </w:r>
      <w:r>
        <w:rPr>
          <w:spacing w:val="-7"/>
          <w:sz w:val="20"/>
        </w:rPr>
        <w:t xml:space="preserve"> </w:t>
      </w:r>
      <w:r>
        <w:rPr>
          <w:sz w:val="20"/>
        </w:rPr>
        <w:t>policies</w:t>
      </w:r>
      <w:r>
        <w:rPr>
          <w:spacing w:val="-7"/>
          <w:sz w:val="20"/>
        </w:rPr>
        <w:t xml:space="preserve"> </w:t>
      </w:r>
      <w:r>
        <w:rPr>
          <w:sz w:val="20"/>
        </w:rPr>
        <w:t>on</w:t>
      </w:r>
      <w:r>
        <w:rPr>
          <w:spacing w:val="-6"/>
          <w:sz w:val="20"/>
        </w:rPr>
        <w:t xml:space="preserve"> </w:t>
      </w:r>
      <w:r>
        <w:rPr>
          <w:sz w:val="20"/>
        </w:rPr>
        <w:t>exercising</w:t>
      </w:r>
      <w:r>
        <w:rPr>
          <w:spacing w:val="-7"/>
          <w:sz w:val="20"/>
        </w:rPr>
        <w:t xml:space="preserve"> </w:t>
      </w:r>
      <w:r>
        <w:rPr>
          <w:sz w:val="20"/>
        </w:rPr>
        <w:t>rights</w:t>
      </w:r>
      <w:r>
        <w:rPr>
          <w:spacing w:val="-7"/>
          <w:sz w:val="20"/>
        </w:rPr>
        <w:t xml:space="preserve"> </w:t>
      </w:r>
      <w:r>
        <w:rPr>
          <w:sz w:val="20"/>
        </w:rPr>
        <w:t>(including</w:t>
      </w:r>
      <w:r>
        <w:rPr>
          <w:spacing w:val="-6"/>
          <w:sz w:val="20"/>
        </w:rPr>
        <w:t xml:space="preserve"> </w:t>
      </w:r>
      <w:r>
        <w:rPr>
          <w:sz w:val="20"/>
        </w:rPr>
        <w:t>voting</w:t>
      </w:r>
      <w:r>
        <w:rPr>
          <w:spacing w:val="-7"/>
          <w:sz w:val="20"/>
        </w:rPr>
        <w:t xml:space="preserve"> </w:t>
      </w:r>
      <w:r>
        <w:rPr>
          <w:sz w:val="20"/>
        </w:rPr>
        <w:t>rights)</w:t>
      </w:r>
      <w:r>
        <w:rPr>
          <w:spacing w:val="-5"/>
          <w:sz w:val="20"/>
        </w:rPr>
        <w:t xml:space="preserve"> </w:t>
      </w:r>
      <w:r>
        <w:rPr>
          <w:sz w:val="20"/>
        </w:rPr>
        <w:t>and</w:t>
      </w:r>
      <w:r>
        <w:rPr>
          <w:spacing w:val="-7"/>
          <w:sz w:val="20"/>
        </w:rPr>
        <w:t xml:space="preserve"> </w:t>
      </w:r>
      <w:r>
        <w:rPr>
          <w:sz w:val="20"/>
        </w:rPr>
        <w:t>engagement</w:t>
      </w:r>
      <w:r>
        <w:rPr>
          <w:spacing w:val="-7"/>
          <w:sz w:val="20"/>
        </w:rPr>
        <w:t xml:space="preserve"> </w:t>
      </w:r>
      <w:r>
        <w:rPr>
          <w:sz w:val="20"/>
        </w:rPr>
        <w:t>policies</w:t>
      </w:r>
      <w:r>
        <w:rPr>
          <w:spacing w:val="-7"/>
          <w:sz w:val="20"/>
        </w:rPr>
        <w:t xml:space="preserve"> </w:t>
      </w:r>
      <w:r>
        <w:rPr>
          <w:spacing w:val="-4"/>
          <w:sz w:val="20"/>
        </w:rPr>
        <w:t>have</w:t>
      </w:r>
    </w:p>
    <w:p w14:paraId="3E68D527" w14:textId="77777777" w:rsidR="00A7368B" w:rsidRDefault="00973048">
      <w:pPr>
        <w:pStyle w:val="BodyText"/>
        <w:spacing w:before="41"/>
        <w:ind w:left="748"/>
      </w:pPr>
      <w:r>
        <w:t>been</w:t>
      </w:r>
      <w:r>
        <w:rPr>
          <w:spacing w:val="-5"/>
        </w:rPr>
        <w:t xml:space="preserve"> </w:t>
      </w:r>
      <w:r>
        <w:t>followed</w:t>
      </w:r>
      <w:r>
        <w:rPr>
          <w:spacing w:val="-4"/>
        </w:rPr>
        <w:t xml:space="preserve"> </w:t>
      </w:r>
      <w:r>
        <w:t>over</w:t>
      </w:r>
      <w:r>
        <w:rPr>
          <w:spacing w:val="-5"/>
        </w:rPr>
        <w:t xml:space="preserve"> </w:t>
      </w:r>
      <w:r>
        <w:t>the</w:t>
      </w:r>
      <w:r>
        <w:rPr>
          <w:spacing w:val="-5"/>
        </w:rPr>
        <w:t xml:space="preserve"> </w:t>
      </w:r>
      <w:r>
        <w:t>year;</w:t>
      </w:r>
      <w:r>
        <w:rPr>
          <w:spacing w:val="-4"/>
        </w:rPr>
        <w:t xml:space="preserve"> </w:t>
      </w:r>
      <w:r>
        <w:rPr>
          <w:spacing w:val="-5"/>
        </w:rPr>
        <w:t>and</w:t>
      </w:r>
    </w:p>
    <w:p w14:paraId="56C6169A" w14:textId="77777777" w:rsidR="00A7368B" w:rsidRDefault="00973048">
      <w:pPr>
        <w:pStyle w:val="ListParagraph"/>
        <w:numPr>
          <w:ilvl w:val="0"/>
          <w:numId w:val="1"/>
        </w:numPr>
        <w:tabs>
          <w:tab w:val="left" w:pos="748"/>
        </w:tabs>
        <w:spacing w:before="39"/>
        <w:jc w:val="left"/>
        <w:rPr>
          <w:sz w:val="20"/>
        </w:rPr>
      </w:pPr>
      <w:r>
        <w:rPr>
          <w:sz w:val="20"/>
        </w:rPr>
        <w:t>The</w:t>
      </w:r>
      <w:r>
        <w:rPr>
          <w:spacing w:val="-6"/>
          <w:sz w:val="20"/>
        </w:rPr>
        <w:t xml:space="preserve"> </w:t>
      </w:r>
      <w:r>
        <w:rPr>
          <w:sz w:val="20"/>
        </w:rPr>
        <w:t>voting</w:t>
      </w:r>
      <w:r>
        <w:rPr>
          <w:spacing w:val="-6"/>
          <w:sz w:val="20"/>
        </w:rPr>
        <w:t xml:space="preserve"> </w:t>
      </w:r>
      <w:r>
        <w:rPr>
          <w:sz w:val="20"/>
        </w:rPr>
        <w:t>activity</w:t>
      </w:r>
      <w:r>
        <w:rPr>
          <w:spacing w:val="-5"/>
          <w:sz w:val="20"/>
        </w:rPr>
        <w:t xml:space="preserve"> </w:t>
      </w:r>
      <w:r>
        <w:rPr>
          <w:sz w:val="20"/>
        </w:rPr>
        <w:t>undertaken</w:t>
      </w:r>
      <w:r>
        <w:rPr>
          <w:spacing w:val="-5"/>
          <w:sz w:val="20"/>
        </w:rPr>
        <w:t xml:space="preserve"> </w:t>
      </w:r>
      <w:r>
        <w:rPr>
          <w:sz w:val="20"/>
        </w:rPr>
        <w:t>by</w:t>
      </w:r>
      <w:r>
        <w:rPr>
          <w:spacing w:val="-4"/>
          <w:sz w:val="20"/>
        </w:rPr>
        <w:t xml:space="preserve"> </w:t>
      </w:r>
      <w:r>
        <w:rPr>
          <w:sz w:val="20"/>
        </w:rPr>
        <w:t>the</w:t>
      </w:r>
      <w:r>
        <w:rPr>
          <w:spacing w:val="-3"/>
          <w:sz w:val="20"/>
        </w:rPr>
        <w:t xml:space="preserve"> </w:t>
      </w:r>
      <w:r>
        <w:rPr>
          <w:sz w:val="20"/>
        </w:rPr>
        <w:t>Plan’s</w:t>
      </w:r>
      <w:r>
        <w:rPr>
          <w:spacing w:val="-6"/>
          <w:sz w:val="20"/>
        </w:rPr>
        <w:t xml:space="preserve"> </w:t>
      </w:r>
      <w:r>
        <w:rPr>
          <w:sz w:val="20"/>
        </w:rPr>
        <w:t>investment</w:t>
      </w:r>
      <w:r>
        <w:rPr>
          <w:spacing w:val="-3"/>
          <w:sz w:val="20"/>
        </w:rPr>
        <w:t xml:space="preserve"> </w:t>
      </w:r>
      <w:r>
        <w:rPr>
          <w:sz w:val="20"/>
        </w:rPr>
        <w:t>managers</w:t>
      </w:r>
      <w:r>
        <w:rPr>
          <w:spacing w:val="-5"/>
          <w:sz w:val="20"/>
        </w:rPr>
        <w:t xml:space="preserve"> </w:t>
      </w:r>
      <w:r>
        <w:rPr>
          <w:sz w:val="20"/>
        </w:rPr>
        <w:t>on</w:t>
      </w:r>
      <w:r>
        <w:rPr>
          <w:spacing w:val="-5"/>
          <w:sz w:val="20"/>
        </w:rPr>
        <w:t xml:space="preserve"> </w:t>
      </w:r>
      <w:r>
        <w:rPr>
          <w:sz w:val="20"/>
        </w:rPr>
        <w:t>behalf</w:t>
      </w:r>
      <w:r>
        <w:rPr>
          <w:spacing w:val="-5"/>
          <w:sz w:val="20"/>
        </w:rPr>
        <w:t xml:space="preserve"> </w:t>
      </w:r>
      <w:r>
        <w:rPr>
          <w:sz w:val="20"/>
        </w:rPr>
        <w:t>of</w:t>
      </w:r>
      <w:r>
        <w:rPr>
          <w:spacing w:val="-5"/>
          <w:sz w:val="20"/>
        </w:rPr>
        <w:t xml:space="preserve"> </w:t>
      </w:r>
      <w:r>
        <w:rPr>
          <w:sz w:val="20"/>
        </w:rPr>
        <w:t>the</w:t>
      </w:r>
      <w:r>
        <w:rPr>
          <w:spacing w:val="-4"/>
          <w:sz w:val="20"/>
        </w:rPr>
        <w:t xml:space="preserve"> </w:t>
      </w:r>
      <w:r>
        <w:rPr>
          <w:sz w:val="20"/>
        </w:rPr>
        <w:t>Trustee</w:t>
      </w:r>
      <w:r>
        <w:rPr>
          <w:spacing w:val="-5"/>
          <w:sz w:val="20"/>
        </w:rPr>
        <w:t xml:space="preserve"> </w:t>
      </w:r>
      <w:r>
        <w:rPr>
          <w:sz w:val="20"/>
        </w:rPr>
        <w:t>over</w:t>
      </w:r>
      <w:r>
        <w:rPr>
          <w:spacing w:val="-6"/>
          <w:sz w:val="20"/>
        </w:rPr>
        <w:t xml:space="preserve"> </w:t>
      </w:r>
      <w:r>
        <w:rPr>
          <w:spacing w:val="-5"/>
          <w:sz w:val="20"/>
        </w:rPr>
        <w:t>the</w:t>
      </w:r>
    </w:p>
    <w:p w14:paraId="085DFF32" w14:textId="77777777" w:rsidR="00A7368B" w:rsidRDefault="00973048">
      <w:pPr>
        <w:pStyle w:val="BodyText"/>
        <w:spacing w:before="39"/>
        <w:ind w:left="748"/>
      </w:pPr>
      <w:r>
        <w:t>year,</w:t>
      </w:r>
      <w:r>
        <w:rPr>
          <w:spacing w:val="-8"/>
        </w:rPr>
        <w:t xml:space="preserve"> </w:t>
      </w:r>
      <w:r>
        <w:t>including</w:t>
      </w:r>
      <w:r>
        <w:rPr>
          <w:spacing w:val="-7"/>
        </w:rPr>
        <w:t xml:space="preserve"> </w:t>
      </w:r>
      <w:r>
        <w:t>information</w:t>
      </w:r>
      <w:r>
        <w:rPr>
          <w:spacing w:val="-7"/>
        </w:rPr>
        <w:t xml:space="preserve"> </w:t>
      </w:r>
      <w:r>
        <w:t>regarding</w:t>
      </w:r>
      <w:r>
        <w:rPr>
          <w:spacing w:val="-7"/>
        </w:rPr>
        <w:t xml:space="preserve"> </w:t>
      </w:r>
      <w:r>
        <w:t>the</w:t>
      </w:r>
      <w:r>
        <w:rPr>
          <w:spacing w:val="-7"/>
        </w:rPr>
        <w:t xml:space="preserve"> </w:t>
      </w:r>
      <w:r>
        <w:t>most</w:t>
      </w:r>
      <w:r>
        <w:rPr>
          <w:spacing w:val="-6"/>
        </w:rPr>
        <w:t xml:space="preserve"> </w:t>
      </w:r>
      <w:r>
        <w:t>significant</w:t>
      </w:r>
      <w:r>
        <w:rPr>
          <w:spacing w:val="-8"/>
        </w:rPr>
        <w:t xml:space="preserve"> </w:t>
      </w:r>
      <w:r>
        <w:rPr>
          <w:spacing w:val="-2"/>
        </w:rPr>
        <w:t>votes.</w:t>
      </w:r>
    </w:p>
    <w:p w14:paraId="1913CE33" w14:textId="77777777" w:rsidR="00A7368B" w:rsidRDefault="00973048">
      <w:pPr>
        <w:pStyle w:val="Heading3"/>
      </w:pPr>
      <w:r>
        <w:rPr>
          <w:color w:val="0069B4"/>
        </w:rPr>
        <w:t>Stewardship</w:t>
      </w:r>
      <w:r>
        <w:rPr>
          <w:color w:val="0069B4"/>
          <w:spacing w:val="-10"/>
        </w:rPr>
        <w:t xml:space="preserve"> </w:t>
      </w:r>
      <w:r>
        <w:rPr>
          <w:color w:val="0069B4"/>
          <w:spacing w:val="-2"/>
        </w:rPr>
        <w:t>policy</w:t>
      </w:r>
    </w:p>
    <w:p w14:paraId="27DA3460" w14:textId="77777777" w:rsidR="00A7368B" w:rsidRDefault="00973048">
      <w:pPr>
        <w:pStyle w:val="BodyText"/>
        <w:spacing w:before="120"/>
        <w:ind w:left="27" w:right="326"/>
      </w:pPr>
      <w:r>
        <w:t xml:space="preserve">The Trustee’s Statement of Investment Principles (SIP) in force </w:t>
      </w:r>
      <w:proofErr w:type="gramStart"/>
      <w:r>
        <w:t>at</w:t>
      </w:r>
      <w:proofErr w:type="gramEnd"/>
      <w:r>
        <w:t xml:space="preserve"> 31 March 2025 describes the Trustee’s stewardship</w:t>
      </w:r>
      <w:r>
        <w:rPr>
          <w:spacing w:val="-3"/>
        </w:rPr>
        <w:t xml:space="preserve"> </w:t>
      </w:r>
      <w:r>
        <w:t>policy</w:t>
      </w:r>
      <w:r>
        <w:rPr>
          <w:spacing w:val="-4"/>
        </w:rPr>
        <w:t xml:space="preserve"> </w:t>
      </w:r>
      <w:r>
        <w:t>on</w:t>
      </w:r>
      <w:r>
        <w:rPr>
          <w:spacing w:val="-3"/>
        </w:rPr>
        <w:t xml:space="preserve"> </w:t>
      </w:r>
      <w:r>
        <w:t>the</w:t>
      </w:r>
      <w:r>
        <w:rPr>
          <w:spacing w:val="-4"/>
        </w:rPr>
        <w:t xml:space="preserve"> </w:t>
      </w:r>
      <w:r>
        <w:t>exercise</w:t>
      </w:r>
      <w:r>
        <w:rPr>
          <w:spacing w:val="-5"/>
        </w:rPr>
        <w:t xml:space="preserve"> </w:t>
      </w:r>
      <w:r>
        <w:t>of</w:t>
      </w:r>
      <w:r>
        <w:rPr>
          <w:spacing w:val="-3"/>
        </w:rPr>
        <w:t xml:space="preserve"> </w:t>
      </w:r>
      <w:r>
        <w:t>rights</w:t>
      </w:r>
      <w:r>
        <w:rPr>
          <w:spacing w:val="-4"/>
        </w:rPr>
        <w:t xml:space="preserve"> </w:t>
      </w:r>
      <w:r>
        <w:t>(including voting</w:t>
      </w:r>
      <w:r>
        <w:rPr>
          <w:spacing w:val="-4"/>
        </w:rPr>
        <w:t xml:space="preserve"> </w:t>
      </w:r>
      <w:r>
        <w:t>rights)</w:t>
      </w:r>
      <w:r>
        <w:rPr>
          <w:spacing w:val="-1"/>
        </w:rPr>
        <w:t xml:space="preserve"> </w:t>
      </w:r>
      <w:r>
        <w:t>and</w:t>
      </w:r>
      <w:r>
        <w:rPr>
          <w:spacing w:val="-4"/>
        </w:rPr>
        <w:t xml:space="preserve"> </w:t>
      </w:r>
      <w:r>
        <w:t>engagement</w:t>
      </w:r>
      <w:r>
        <w:rPr>
          <w:spacing w:val="-4"/>
        </w:rPr>
        <w:t xml:space="preserve"> </w:t>
      </w:r>
      <w:r>
        <w:t>activities. It</w:t>
      </w:r>
      <w:r>
        <w:rPr>
          <w:spacing w:val="-4"/>
        </w:rPr>
        <w:t xml:space="preserve"> </w:t>
      </w:r>
      <w:r>
        <w:t>was</w:t>
      </w:r>
      <w:r>
        <w:rPr>
          <w:spacing w:val="-4"/>
        </w:rPr>
        <w:t xml:space="preserve"> </w:t>
      </w:r>
      <w:r>
        <w:t>last reviewed in July 2024 and has been made available online here:</w:t>
      </w:r>
    </w:p>
    <w:p w14:paraId="7918030A" w14:textId="77777777" w:rsidR="00A7368B" w:rsidRDefault="00973048">
      <w:pPr>
        <w:spacing w:before="201"/>
        <w:ind w:left="27"/>
        <w:rPr>
          <w:sz w:val="21"/>
        </w:rPr>
      </w:pPr>
      <w:hyperlink r:id="rId7">
        <w:r>
          <w:rPr>
            <w:color w:val="009FE2"/>
            <w:sz w:val="21"/>
            <w:u w:val="single" w:color="009FE2"/>
          </w:rPr>
          <w:t>Home-Grown</w:t>
        </w:r>
        <w:r>
          <w:rPr>
            <w:color w:val="009FE2"/>
            <w:spacing w:val="-8"/>
            <w:sz w:val="21"/>
            <w:u w:val="single" w:color="009FE2"/>
          </w:rPr>
          <w:t xml:space="preserve"> </w:t>
        </w:r>
        <w:r>
          <w:rPr>
            <w:color w:val="009FE2"/>
            <w:sz w:val="21"/>
            <w:u w:val="single" w:color="009FE2"/>
          </w:rPr>
          <w:t>Cereal’s</w:t>
        </w:r>
        <w:r>
          <w:rPr>
            <w:color w:val="009FE2"/>
            <w:spacing w:val="-10"/>
            <w:sz w:val="21"/>
            <w:u w:val="single" w:color="009FE2"/>
          </w:rPr>
          <w:t xml:space="preserve"> </w:t>
        </w:r>
        <w:r>
          <w:rPr>
            <w:color w:val="009FE2"/>
            <w:sz w:val="21"/>
            <w:u w:val="single" w:color="009FE2"/>
          </w:rPr>
          <w:t>Authority</w:t>
        </w:r>
        <w:r>
          <w:rPr>
            <w:color w:val="009FE2"/>
            <w:spacing w:val="-5"/>
            <w:sz w:val="21"/>
            <w:u w:val="single" w:color="009FE2"/>
          </w:rPr>
          <w:t xml:space="preserve"> </w:t>
        </w:r>
        <w:r>
          <w:rPr>
            <w:color w:val="009FE2"/>
            <w:sz w:val="21"/>
            <w:u w:val="single" w:color="009FE2"/>
          </w:rPr>
          <w:t>Pension</w:t>
        </w:r>
        <w:r>
          <w:rPr>
            <w:color w:val="009FE2"/>
            <w:spacing w:val="-6"/>
            <w:sz w:val="21"/>
            <w:u w:val="single" w:color="009FE2"/>
          </w:rPr>
          <w:t xml:space="preserve"> </w:t>
        </w:r>
        <w:r>
          <w:rPr>
            <w:color w:val="009FE2"/>
            <w:sz w:val="21"/>
            <w:u w:val="single" w:color="009FE2"/>
          </w:rPr>
          <w:t>Plan</w:t>
        </w:r>
        <w:r>
          <w:rPr>
            <w:color w:val="009FE2"/>
            <w:spacing w:val="-3"/>
            <w:sz w:val="21"/>
            <w:u w:val="single" w:color="009FE2"/>
          </w:rPr>
          <w:t xml:space="preserve"> </w:t>
        </w:r>
        <w:r>
          <w:rPr>
            <w:color w:val="009FE2"/>
            <w:sz w:val="21"/>
            <w:u w:val="single" w:color="009FE2"/>
          </w:rPr>
          <w:t>–</w:t>
        </w:r>
        <w:r>
          <w:rPr>
            <w:color w:val="009FE2"/>
            <w:spacing w:val="-9"/>
            <w:sz w:val="21"/>
            <w:u w:val="single" w:color="009FE2"/>
          </w:rPr>
          <w:t xml:space="preserve"> </w:t>
        </w:r>
        <w:r>
          <w:rPr>
            <w:color w:val="009FE2"/>
            <w:sz w:val="21"/>
            <w:u w:val="single" w:color="009FE2"/>
          </w:rPr>
          <w:t>Statement</w:t>
        </w:r>
        <w:r>
          <w:rPr>
            <w:color w:val="009FE2"/>
            <w:spacing w:val="-7"/>
            <w:sz w:val="21"/>
            <w:u w:val="single" w:color="009FE2"/>
          </w:rPr>
          <w:t xml:space="preserve"> </w:t>
        </w:r>
        <w:r>
          <w:rPr>
            <w:color w:val="009FE2"/>
            <w:sz w:val="21"/>
            <w:u w:val="single" w:color="009FE2"/>
          </w:rPr>
          <w:t>of</w:t>
        </w:r>
        <w:r>
          <w:rPr>
            <w:color w:val="009FE2"/>
            <w:spacing w:val="-6"/>
            <w:sz w:val="21"/>
            <w:u w:val="single" w:color="009FE2"/>
          </w:rPr>
          <w:t xml:space="preserve"> </w:t>
        </w:r>
        <w:r>
          <w:rPr>
            <w:color w:val="009FE2"/>
            <w:sz w:val="21"/>
            <w:u w:val="single" w:color="009FE2"/>
          </w:rPr>
          <w:t>Investment</w:t>
        </w:r>
        <w:r>
          <w:rPr>
            <w:color w:val="009FE2"/>
            <w:spacing w:val="-5"/>
            <w:sz w:val="21"/>
            <w:u w:val="single" w:color="009FE2"/>
          </w:rPr>
          <w:t xml:space="preserve"> </w:t>
        </w:r>
        <w:r>
          <w:rPr>
            <w:color w:val="009FE2"/>
            <w:spacing w:val="-2"/>
            <w:sz w:val="21"/>
            <w:u w:val="single" w:color="009FE2"/>
          </w:rPr>
          <w:t>Principles</w:t>
        </w:r>
      </w:hyperlink>
    </w:p>
    <w:p w14:paraId="2939915E" w14:textId="77777777" w:rsidR="00A7368B" w:rsidRDefault="00973048">
      <w:pPr>
        <w:pStyle w:val="BodyText"/>
        <w:spacing w:before="197"/>
        <w:ind w:left="27" w:right="326"/>
      </w:pPr>
      <w:r>
        <w:t>At</w:t>
      </w:r>
      <w:r>
        <w:rPr>
          <w:spacing w:val="-3"/>
        </w:rPr>
        <w:t xml:space="preserve"> </w:t>
      </w:r>
      <w:r>
        <w:t>this</w:t>
      </w:r>
      <w:r>
        <w:rPr>
          <w:spacing w:val="-3"/>
        </w:rPr>
        <w:t xml:space="preserve"> </w:t>
      </w:r>
      <w:r>
        <w:t>time, the</w:t>
      </w:r>
      <w:r>
        <w:rPr>
          <w:spacing w:val="-3"/>
        </w:rPr>
        <w:t xml:space="preserve"> </w:t>
      </w:r>
      <w:r>
        <w:t>Trustee</w:t>
      </w:r>
      <w:r>
        <w:rPr>
          <w:spacing w:val="-3"/>
        </w:rPr>
        <w:t xml:space="preserve"> </w:t>
      </w:r>
      <w:r>
        <w:t>has</w:t>
      </w:r>
      <w:r>
        <w:rPr>
          <w:spacing w:val="-1"/>
        </w:rPr>
        <w:t xml:space="preserve"> </w:t>
      </w:r>
      <w:r>
        <w:t>not</w:t>
      </w:r>
      <w:r>
        <w:rPr>
          <w:spacing w:val="-3"/>
        </w:rPr>
        <w:t xml:space="preserve"> </w:t>
      </w:r>
      <w:r>
        <w:t>set</w:t>
      </w:r>
      <w:r>
        <w:rPr>
          <w:spacing w:val="-3"/>
        </w:rPr>
        <w:t xml:space="preserve"> </w:t>
      </w:r>
      <w:r>
        <w:t>stewardship</w:t>
      </w:r>
      <w:r>
        <w:rPr>
          <w:spacing w:val="-2"/>
        </w:rPr>
        <w:t xml:space="preserve"> </w:t>
      </w:r>
      <w:r>
        <w:t>priorities</w:t>
      </w:r>
      <w:r>
        <w:rPr>
          <w:spacing w:val="-3"/>
        </w:rPr>
        <w:t xml:space="preserve"> </w:t>
      </w:r>
      <w:r>
        <w:t>/</w:t>
      </w:r>
      <w:r>
        <w:rPr>
          <w:spacing w:val="-3"/>
        </w:rPr>
        <w:t xml:space="preserve"> </w:t>
      </w:r>
      <w:r>
        <w:t>themes</w:t>
      </w:r>
      <w:r>
        <w:rPr>
          <w:spacing w:val="-3"/>
        </w:rPr>
        <w:t xml:space="preserve"> </w:t>
      </w:r>
      <w:r>
        <w:t>for</w:t>
      </w:r>
      <w:r>
        <w:rPr>
          <w:spacing w:val="-2"/>
        </w:rPr>
        <w:t xml:space="preserve"> </w:t>
      </w:r>
      <w:r>
        <w:t>the Plan</w:t>
      </w:r>
      <w:r>
        <w:rPr>
          <w:spacing w:val="-2"/>
        </w:rPr>
        <w:t xml:space="preserve"> </w:t>
      </w:r>
      <w:r>
        <w:t>but will</w:t>
      </w:r>
      <w:r>
        <w:rPr>
          <w:spacing w:val="-3"/>
        </w:rPr>
        <w:t xml:space="preserve"> </w:t>
      </w:r>
      <w:r>
        <w:t>be</w:t>
      </w:r>
      <w:r>
        <w:rPr>
          <w:spacing w:val="-3"/>
        </w:rPr>
        <w:t xml:space="preserve"> </w:t>
      </w:r>
      <w:r>
        <w:t>considering</w:t>
      </w:r>
      <w:r>
        <w:rPr>
          <w:spacing w:val="-2"/>
        </w:rPr>
        <w:t xml:space="preserve"> </w:t>
      </w:r>
      <w:r>
        <w:t>the extent that they wish to do this in due course, in line with other Plan risks.</w:t>
      </w:r>
    </w:p>
    <w:p w14:paraId="208A8B02" w14:textId="77777777" w:rsidR="00A7368B" w:rsidRDefault="00973048">
      <w:pPr>
        <w:pStyle w:val="Heading3"/>
        <w:spacing w:before="203"/>
      </w:pPr>
      <w:r>
        <w:rPr>
          <w:color w:val="0069B4"/>
        </w:rPr>
        <w:t>How</w:t>
      </w:r>
      <w:r>
        <w:rPr>
          <w:color w:val="0069B4"/>
          <w:spacing w:val="-9"/>
        </w:rPr>
        <w:t xml:space="preserve"> </w:t>
      </w:r>
      <w:r>
        <w:rPr>
          <w:color w:val="0069B4"/>
        </w:rPr>
        <w:t>voting</w:t>
      </w:r>
      <w:r>
        <w:rPr>
          <w:color w:val="0069B4"/>
          <w:spacing w:val="-7"/>
        </w:rPr>
        <w:t xml:space="preserve"> </w:t>
      </w:r>
      <w:r>
        <w:rPr>
          <w:color w:val="0069B4"/>
        </w:rPr>
        <w:t>and</w:t>
      </w:r>
      <w:r>
        <w:rPr>
          <w:color w:val="0069B4"/>
          <w:spacing w:val="-7"/>
        </w:rPr>
        <w:t xml:space="preserve"> </w:t>
      </w:r>
      <w:r>
        <w:rPr>
          <w:color w:val="0069B4"/>
        </w:rPr>
        <w:t>engagement/stewardship</w:t>
      </w:r>
      <w:r>
        <w:rPr>
          <w:color w:val="0069B4"/>
          <w:spacing w:val="-9"/>
        </w:rPr>
        <w:t xml:space="preserve"> </w:t>
      </w:r>
      <w:r>
        <w:rPr>
          <w:color w:val="0069B4"/>
        </w:rPr>
        <w:t>policies</w:t>
      </w:r>
      <w:r>
        <w:rPr>
          <w:color w:val="0069B4"/>
          <w:spacing w:val="-9"/>
        </w:rPr>
        <w:t xml:space="preserve"> </w:t>
      </w:r>
      <w:r>
        <w:rPr>
          <w:color w:val="0069B4"/>
        </w:rPr>
        <w:t>have</w:t>
      </w:r>
      <w:r>
        <w:rPr>
          <w:color w:val="0069B4"/>
          <w:spacing w:val="-7"/>
        </w:rPr>
        <w:t xml:space="preserve"> </w:t>
      </w:r>
      <w:r>
        <w:rPr>
          <w:color w:val="0069B4"/>
        </w:rPr>
        <w:t>been</w:t>
      </w:r>
      <w:r>
        <w:rPr>
          <w:color w:val="0069B4"/>
          <w:spacing w:val="-9"/>
        </w:rPr>
        <w:t xml:space="preserve"> </w:t>
      </w:r>
      <w:r>
        <w:rPr>
          <w:color w:val="0069B4"/>
          <w:spacing w:val="-2"/>
        </w:rPr>
        <w:t>followed</w:t>
      </w:r>
    </w:p>
    <w:p w14:paraId="7E03869E" w14:textId="77777777" w:rsidR="00A7368B" w:rsidRDefault="00973048">
      <w:pPr>
        <w:pStyle w:val="BodyText"/>
        <w:spacing w:before="120"/>
        <w:ind w:left="27"/>
      </w:pPr>
      <w:r>
        <w:t>Based</w:t>
      </w:r>
      <w:r>
        <w:rPr>
          <w:spacing w:val="-2"/>
        </w:rPr>
        <w:t xml:space="preserve"> </w:t>
      </w:r>
      <w:r>
        <w:t>on</w:t>
      </w:r>
      <w:r>
        <w:rPr>
          <w:spacing w:val="-2"/>
        </w:rPr>
        <w:t xml:space="preserve"> </w:t>
      </w:r>
      <w:r>
        <w:t>the</w:t>
      </w:r>
      <w:r>
        <w:rPr>
          <w:spacing w:val="-3"/>
        </w:rPr>
        <w:t xml:space="preserve"> </w:t>
      </w:r>
      <w:r>
        <w:t>information</w:t>
      </w:r>
      <w:r>
        <w:rPr>
          <w:spacing w:val="-2"/>
        </w:rPr>
        <w:t xml:space="preserve"> </w:t>
      </w:r>
      <w:r>
        <w:t>provided</w:t>
      </w:r>
      <w:r>
        <w:rPr>
          <w:spacing w:val="-2"/>
        </w:rPr>
        <w:t xml:space="preserve"> </w:t>
      </w:r>
      <w:r>
        <w:t>by</w:t>
      </w:r>
      <w:r>
        <w:rPr>
          <w:spacing w:val="-2"/>
        </w:rPr>
        <w:t xml:space="preserve"> </w:t>
      </w:r>
      <w:r>
        <w:t>the Plan’s</w:t>
      </w:r>
      <w:r>
        <w:rPr>
          <w:spacing w:val="-2"/>
        </w:rPr>
        <w:t xml:space="preserve"> </w:t>
      </w:r>
      <w:r>
        <w:t>investment</w:t>
      </w:r>
      <w:r>
        <w:rPr>
          <w:spacing w:val="-3"/>
        </w:rPr>
        <w:t xml:space="preserve"> </w:t>
      </w:r>
      <w:r>
        <w:t>managers,</w:t>
      </w:r>
      <w:r>
        <w:rPr>
          <w:spacing w:val="-3"/>
        </w:rPr>
        <w:t xml:space="preserve"> </w:t>
      </w:r>
      <w:r>
        <w:t>the</w:t>
      </w:r>
      <w:r>
        <w:rPr>
          <w:spacing w:val="-1"/>
        </w:rPr>
        <w:t xml:space="preserve"> </w:t>
      </w:r>
      <w:r>
        <w:t>Trustee</w:t>
      </w:r>
      <w:r>
        <w:rPr>
          <w:spacing w:val="-3"/>
        </w:rPr>
        <w:t xml:space="preserve"> </w:t>
      </w:r>
      <w:r>
        <w:t>believes</w:t>
      </w:r>
      <w:r>
        <w:rPr>
          <w:spacing w:val="-3"/>
        </w:rPr>
        <w:t xml:space="preserve"> </w:t>
      </w:r>
      <w:r>
        <w:t>that</w:t>
      </w:r>
      <w:r>
        <w:rPr>
          <w:spacing w:val="-3"/>
        </w:rPr>
        <w:t xml:space="preserve"> </w:t>
      </w:r>
      <w:r>
        <w:t>its</w:t>
      </w:r>
      <w:r>
        <w:rPr>
          <w:spacing w:val="-3"/>
        </w:rPr>
        <w:t xml:space="preserve"> </w:t>
      </w:r>
      <w:r>
        <w:t>policies</w:t>
      </w:r>
      <w:r>
        <w:rPr>
          <w:spacing w:val="-3"/>
        </w:rPr>
        <w:t xml:space="preserve"> </w:t>
      </w:r>
      <w:r>
        <w:t>on voting and engagement have been met in the following ways:</w:t>
      </w:r>
    </w:p>
    <w:p w14:paraId="685052C2" w14:textId="77777777" w:rsidR="00A7368B" w:rsidRDefault="00973048">
      <w:pPr>
        <w:pStyle w:val="ListParagraph"/>
        <w:numPr>
          <w:ilvl w:val="0"/>
          <w:numId w:val="1"/>
        </w:numPr>
        <w:tabs>
          <w:tab w:val="left" w:pos="748"/>
        </w:tabs>
        <w:spacing w:before="200" w:line="276" w:lineRule="auto"/>
        <w:ind w:right="314"/>
        <w:rPr>
          <w:sz w:val="20"/>
        </w:rPr>
      </w:pPr>
      <w:r>
        <w:rPr>
          <w:sz w:val="20"/>
        </w:rPr>
        <w:t>The</w:t>
      </w:r>
      <w:r>
        <w:rPr>
          <w:spacing w:val="-9"/>
          <w:sz w:val="20"/>
        </w:rPr>
        <w:t xml:space="preserve"> </w:t>
      </w:r>
      <w:r>
        <w:rPr>
          <w:sz w:val="20"/>
        </w:rPr>
        <w:t>Plan</w:t>
      </w:r>
      <w:r>
        <w:rPr>
          <w:spacing w:val="-9"/>
          <w:sz w:val="20"/>
        </w:rPr>
        <w:t xml:space="preserve"> </w:t>
      </w:r>
      <w:r>
        <w:rPr>
          <w:sz w:val="20"/>
        </w:rPr>
        <w:t>invests</w:t>
      </w:r>
      <w:r>
        <w:rPr>
          <w:spacing w:val="-9"/>
          <w:sz w:val="20"/>
        </w:rPr>
        <w:t xml:space="preserve"> </w:t>
      </w:r>
      <w:r>
        <w:rPr>
          <w:sz w:val="20"/>
        </w:rPr>
        <w:t>entirely</w:t>
      </w:r>
      <w:r>
        <w:rPr>
          <w:spacing w:val="-9"/>
          <w:sz w:val="20"/>
        </w:rPr>
        <w:t xml:space="preserve"> </w:t>
      </w:r>
      <w:r>
        <w:rPr>
          <w:sz w:val="20"/>
        </w:rPr>
        <w:t>in</w:t>
      </w:r>
      <w:r>
        <w:rPr>
          <w:spacing w:val="-9"/>
          <w:sz w:val="20"/>
        </w:rPr>
        <w:t xml:space="preserve"> </w:t>
      </w:r>
      <w:r>
        <w:rPr>
          <w:sz w:val="20"/>
        </w:rPr>
        <w:t>pooled</w:t>
      </w:r>
      <w:r>
        <w:rPr>
          <w:spacing w:val="-9"/>
          <w:sz w:val="20"/>
        </w:rPr>
        <w:t xml:space="preserve"> </w:t>
      </w:r>
      <w:r>
        <w:rPr>
          <w:sz w:val="20"/>
        </w:rPr>
        <w:t>funds,</w:t>
      </w:r>
      <w:r>
        <w:rPr>
          <w:spacing w:val="-9"/>
          <w:sz w:val="20"/>
        </w:rPr>
        <w:t xml:space="preserve"> </w:t>
      </w:r>
      <w:r>
        <w:rPr>
          <w:sz w:val="20"/>
        </w:rPr>
        <w:t>and</w:t>
      </w:r>
      <w:r>
        <w:rPr>
          <w:spacing w:val="-9"/>
          <w:sz w:val="20"/>
        </w:rPr>
        <w:t xml:space="preserve"> </w:t>
      </w:r>
      <w:r>
        <w:rPr>
          <w:sz w:val="20"/>
        </w:rPr>
        <w:t>as</w:t>
      </w:r>
      <w:r>
        <w:rPr>
          <w:spacing w:val="-9"/>
          <w:sz w:val="20"/>
        </w:rPr>
        <w:t xml:space="preserve"> </w:t>
      </w:r>
      <w:r>
        <w:rPr>
          <w:sz w:val="20"/>
        </w:rPr>
        <w:t>such</w:t>
      </w:r>
      <w:r>
        <w:rPr>
          <w:spacing w:val="-9"/>
          <w:sz w:val="20"/>
        </w:rPr>
        <w:t xml:space="preserve"> </w:t>
      </w:r>
      <w:r>
        <w:rPr>
          <w:sz w:val="20"/>
        </w:rPr>
        <w:t>delegates</w:t>
      </w:r>
      <w:r>
        <w:rPr>
          <w:spacing w:val="-9"/>
          <w:sz w:val="20"/>
        </w:rPr>
        <w:t xml:space="preserve"> </w:t>
      </w:r>
      <w:r>
        <w:rPr>
          <w:sz w:val="20"/>
        </w:rPr>
        <w:t>responsibility</w:t>
      </w:r>
      <w:r>
        <w:rPr>
          <w:spacing w:val="-9"/>
          <w:sz w:val="20"/>
        </w:rPr>
        <w:t xml:space="preserve"> </w:t>
      </w:r>
      <w:r>
        <w:rPr>
          <w:sz w:val="20"/>
        </w:rPr>
        <w:t>for</w:t>
      </w:r>
      <w:r>
        <w:rPr>
          <w:spacing w:val="-9"/>
          <w:sz w:val="20"/>
        </w:rPr>
        <w:t xml:space="preserve"> </w:t>
      </w:r>
      <w:r>
        <w:rPr>
          <w:sz w:val="20"/>
        </w:rPr>
        <w:t>carrying</w:t>
      </w:r>
      <w:r>
        <w:rPr>
          <w:spacing w:val="-8"/>
          <w:sz w:val="20"/>
        </w:rPr>
        <w:t xml:space="preserve"> </w:t>
      </w:r>
      <w:r>
        <w:rPr>
          <w:sz w:val="20"/>
        </w:rPr>
        <w:t>out</w:t>
      </w:r>
      <w:r>
        <w:rPr>
          <w:spacing w:val="-9"/>
          <w:sz w:val="20"/>
        </w:rPr>
        <w:t xml:space="preserve"> </w:t>
      </w:r>
      <w:r>
        <w:rPr>
          <w:sz w:val="20"/>
        </w:rPr>
        <w:t>voting</w:t>
      </w:r>
      <w:r>
        <w:rPr>
          <w:spacing w:val="-9"/>
          <w:sz w:val="20"/>
        </w:rPr>
        <w:t xml:space="preserve"> </w:t>
      </w:r>
      <w:r>
        <w:rPr>
          <w:sz w:val="20"/>
        </w:rPr>
        <w:t>and engagement activities to the Plan’s fund managers.</w:t>
      </w:r>
    </w:p>
    <w:p w14:paraId="6C83C3F3" w14:textId="77777777" w:rsidR="00A7368B" w:rsidRDefault="00973048">
      <w:pPr>
        <w:pStyle w:val="ListParagraph"/>
        <w:numPr>
          <w:ilvl w:val="0"/>
          <w:numId w:val="1"/>
        </w:numPr>
        <w:tabs>
          <w:tab w:val="left" w:pos="748"/>
        </w:tabs>
        <w:spacing w:line="276" w:lineRule="auto"/>
        <w:ind w:right="316"/>
        <w:rPr>
          <w:sz w:val="20"/>
        </w:rPr>
      </w:pPr>
      <w:r>
        <w:rPr>
          <w:sz w:val="20"/>
        </w:rPr>
        <w:t>The Trustee undertook an initial review of the stewardship and engagement activities of the current managers at their June 2019 meeting and were satisfied that their policies were reasonable, and no remedial action was required at that time.</w:t>
      </w:r>
    </w:p>
    <w:p w14:paraId="16013B90" w14:textId="77777777" w:rsidR="00A7368B" w:rsidRDefault="00973048">
      <w:pPr>
        <w:pStyle w:val="ListParagraph"/>
        <w:numPr>
          <w:ilvl w:val="0"/>
          <w:numId w:val="1"/>
        </w:numPr>
        <w:tabs>
          <w:tab w:val="left" w:pos="748"/>
        </w:tabs>
        <w:spacing w:line="276" w:lineRule="auto"/>
        <w:ind w:right="497"/>
        <w:jc w:val="left"/>
        <w:rPr>
          <w:sz w:val="20"/>
        </w:rPr>
      </w:pPr>
      <w:r>
        <w:rPr>
          <w:sz w:val="20"/>
        </w:rPr>
        <w:t>The</w:t>
      </w:r>
      <w:r>
        <w:rPr>
          <w:spacing w:val="-4"/>
          <w:sz w:val="20"/>
        </w:rPr>
        <w:t xml:space="preserve"> </w:t>
      </w:r>
      <w:r>
        <w:rPr>
          <w:sz w:val="20"/>
        </w:rPr>
        <w:t>investment</w:t>
      </w:r>
      <w:r>
        <w:rPr>
          <w:spacing w:val="-4"/>
          <w:sz w:val="20"/>
        </w:rPr>
        <w:t xml:space="preserve"> </w:t>
      </w:r>
      <w:r>
        <w:rPr>
          <w:sz w:val="20"/>
        </w:rPr>
        <w:t>managers</w:t>
      </w:r>
      <w:r>
        <w:rPr>
          <w:spacing w:val="-4"/>
          <w:sz w:val="20"/>
        </w:rPr>
        <w:t xml:space="preserve"> </w:t>
      </w:r>
      <w:r>
        <w:rPr>
          <w:sz w:val="20"/>
        </w:rPr>
        <w:t>are</w:t>
      </w:r>
      <w:r>
        <w:rPr>
          <w:spacing w:val="-4"/>
          <w:sz w:val="20"/>
        </w:rPr>
        <w:t xml:space="preserve"> </w:t>
      </w:r>
      <w:r>
        <w:rPr>
          <w:sz w:val="20"/>
        </w:rPr>
        <w:t>invited</w:t>
      </w:r>
      <w:r>
        <w:rPr>
          <w:spacing w:val="-3"/>
          <w:sz w:val="20"/>
        </w:rPr>
        <w:t xml:space="preserve"> </w:t>
      </w:r>
      <w:r>
        <w:rPr>
          <w:sz w:val="20"/>
        </w:rPr>
        <w:t>to</w:t>
      </w:r>
      <w:r>
        <w:rPr>
          <w:spacing w:val="-3"/>
          <w:sz w:val="20"/>
        </w:rPr>
        <w:t xml:space="preserve"> </w:t>
      </w:r>
      <w:r>
        <w:rPr>
          <w:sz w:val="20"/>
        </w:rPr>
        <w:t>Trustee</w:t>
      </w:r>
      <w:r>
        <w:rPr>
          <w:spacing w:val="-4"/>
          <w:sz w:val="20"/>
        </w:rPr>
        <w:t xml:space="preserve"> </w:t>
      </w:r>
      <w:r>
        <w:rPr>
          <w:sz w:val="20"/>
        </w:rPr>
        <w:t>meetings</w:t>
      </w:r>
      <w:r>
        <w:rPr>
          <w:spacing w:val="-4"/>
          <w:sz w:val="20"/>
        </w:rPr>
        <w:t xml:space="preserve"> </w:t>
      </w:r>
      <w:r>
        <w:rPr>
          <w:sz w:val="20"/>
        </w:rPr>
        <w:t>to</w:t>
      </w:r>
      <w:r>
        <w:rPr>
          <w:spacing w:val="-2"/>
          <w:sz w:val="20"/>
        </w:rPr>
        <w:t xml:space="preserve"> </w:t>
      </w:r>
      <w:r>
        <w:rPr>
          <w:sz w:val="20"/>
        </w:rPr>
        <w:t>provide</w:t>
      </w:r>
      <w:r>
        <w:rPr>
          <w:spacing w:val="-4"/>
          <w:sz w:val="20"/>
        </w:rPr>
        <w:t xml:space="preserve"> </w:t>
      </w:r>
      <w:r>
        <w:rPr>
          <w:sz w:val="20"/>
        </w:rPr>
        <w:t>updates</w:t>
      </w:r>
      <w:r>
        <w:rPr>
          <w:spacing w:val="-4"/>
          <w:sz w:val="20"/>
        </w:rPr>
        <w:t xml:space="preserve"> </w:t>
      </w:r>
      <w:r>
        <w:rPr>
          <w:sz w:val="20"/>
        </w:rPr>
        <w:t>on</w:t>
      </w:r>
      <w:r>
        <w:rPr>
          <w:spacing w:val="-3"/>
          <w:sz w:val="20"/>
        </w:rPr>
        <w:t xml:space="preserve"> </w:t>
      </w:r>
      <w:r>
        <w:rPr>
          <w:sz w:val="20"/>
        </w:rPr>
        <w:t>the</w:t>
      </w:r>
      <w:r>
        <w:rPr>
          <w:spacing w:val="-4"/>
          <w:sz w:val="20"/>
        </w:rPr>
        <w:t xml:space="preserve"> </w:t>
      </w:r>
      <w:r>
        <w:rPr>
          <w:sz w:val="20"/>
        </w:rPr>
        <w:t>funds</w:t>
      </w:r>
      <w:r>
        <w:rPr>
          <w:spacing w:val="-4"/>
          <w:sz w:val="20"/>
        </w:rPr>
        <w:t xml:space="preserve"> </w:t>
      </w:r>
      <w:r>
        <w:rPr>
          <w:sz w:val="20"/>
        </w:rPr>
        <w:t>invested</w:t>
      </w:r>
      <w:r>
        <w:rPr>
          <w:spacing w:val="-3"/>
          <w:sz w:val="20"/>
        </w:rPr>
        <w:t xml:space="preserve"> </w:t>
      </w:r>
      <w:r>
        <w:rPr>
          <w:sz w:val="20"/>
        </w:rPr>
        <w:t xml:space="preserve">in by the Plan periodically, and this includes bringing the Trustee </w:t>
      </w:r>
      <w:proofErr w:type="gramStart"/>
      <w:r>
        <w:rPr>
          <w:sz w:val="20"/>
        </w:rPr>
        <w:t>up-to-date</w:t>
      </w:r>
      <w:proofErr w:type="gramEnd"/>
      <w:r>
        <w:rPr>
          <w:sz w:val="20"/>
        </w:rPr>
        <w:t xml:space="preserve"> on their voting and engagement activities. In addition, the Trustee receives quarterly reporting covering investment performance (net of fees and costs) and highlighting any other governance issues with managers.</w:t>
      </w:r>
    </w:p>
    <w:p w14:paraId="4856C792" w14:textId="77777777" w:rsidR="00A7368B" w:rsidRDefault="00973048">
      <w:pPr>
        <w:pStyle w:val="ListParagraph"/>
        <w:numPr>
          <w:ilvl w:val="0"/>
          <w:numId w:val="1"/>
        </w:numPr>
        <w:tabs>
          <w:tab w:val="left" w:pos="739"/>
          <w:tab w:val="left" w:pos="741"/>
        </w:tabs>
        <w:spacing w:line="276" w:lineRule="auto"/>
        <w:ind w:left="741" w:right="527" w:hanging="356"/>
        <w:rPr>
          <w:i/>
          <w:sz w:val="20"/>
        </w:rPr>
      </w:pPr>
      <w:r>
        <w:rPr>
          <w:sz w:val="20"/>
        </w:rPr>
        <w:t>As part of ongoing monitoring of the Scheme's investment managers, the Trustee’s use sustainability ratings</w:t>
      </w:r>
      <w:r>
        <w:rPr>
          <w:spacing w:val="-4"/>
          <w:sz w:val="20"/>
        </w:rPr>
        <w:t xml:space="preserve"> </w:t>
      </w:r>
      <w:r>
        <w:rPr>
          <w:sz w:val="20"/>
        </w:rPr>
        <w:t>information</w:t>
      </w:r>
      <w:r>
        <w:rPr>
          <w:spacing w:val="-3"/>
          <w:sz w:val="20"/>
        </w:rPr>
        <w:t xml:space="preserve"> </w:t>
      </w:r>
      <w:r>
        <w:rPr>
          <w:sz w:val="20"/>
        </w:rPr>
        <w:t>available</w:t>
      </w:r>
      <w:r>
        <w:rPr>
          <w:spacing w:val="-4"/>
          <w:sz w:val="20"/>
        </w:rPr>
        <w:t xml:space="preserve"> </w:t>
      </w:r>
      <w:r>
        <w:rPr>
          <w:sz w:val="20"/>
        </w:rPr>
        <w:t>within</w:t>
      </w:r>
      <w:r>
        <w:rPr>
          <w:spacing w:val="-3"/>
          <w:sz w:val="20"/>
        </w:rPr>
        <w:t xml:space="preserve"> </w:t>
      </w:r>
      <w:r>
        <w:rPr>
          <w:sz w:val="20"/>
        </w:rPr>
        <w:t>the</w:t>
      </w:r>
      <w:r>
        <w:rPr>
          <w:spacing w:val="-4"/>
          <w:sz w:val="20"/>
        </w:rPr>
        <w:t xml:space="preserve"> </w:t>
      </w:r>
      <w:r>
        <w:rPr>
          <w:sz w:val="20"/>
        </w:rPr>
        <w:t>pensions</w:t>
      </w:r>
      <w:r>
        <w:rPr>
          <w:spacing w:val="-4"/>
          <w:sz w:val="20"/>
        </w:rPr>
        <w:t xml:space="preserve"> </w:t>
      </w:r>
      <w:r>
        <w:rPr>
          <w:sz w:val="20"/>
        </w:rPr>
        <w:t>industry</w:t>
      </w:r>
      <w:r>
        <w:rPr>
          <w:spacing w:val="-4"/>
          <w:sz w:val="20"/>
        </w:rPr>
        <w:t xml:space="preserve"> </w:t>
      </w:r>
      <w:r>
        <w:rPr>
          <w:sz w:val="20"/>
        </w:rPr>
        <w:t>or</w:t>
      </w:r>
      <w:r>
        <w:rPr>
          <w:spacing w:val="-3"/>
          <w:sz w:val="20"/>
        </w:rPr>
        <w:t xml:space="preserve"> </w:t>
      </w:r>
      <w:r>
        <w:rPr>
          <w:sz w:val="20"/>
        </w:rPr>
        <w:t>provided</w:t>
      </w:r>
      <w:r>
        <w:rPr>
          <w:spacing w:val="-3"/>
          <w:sz w:val="20"/>
        </w:rPr>
        <w:t xml:space="preserve"> </w:t>
      </w:r>
      <w:r>
        <w:rPr>
          <w:sz w:val="20"/>
        </w:rPr>
        <w:t>by</w:t>
      </w:r>
      <w:r>
        <w:rPr>
          <w:spacing w:val="-3"/>
          <w:sz w:val="20"/>
        </w:rPr>
        <w:t xml:space="preserve"> </w:t>
      </w:r>
      <w:r>
        <w:rPr>
          <w:sz w:val="20"/>
        </w:rPr>
        <w:t>its</w:t>
      </w:r>
      <w:r>
        <w:rPr>
          <w:spacing w:val="-4"/>
          <w:sz w:val="20"/>
        </w:rPr>
        <w:t xml:space="preserve"> </w:t>
      </w:r>
      <w:r>
        <w:rPr>
          <w:sz w:val="20"/>
        </w:rPr>
        <w:t>investment</w:t>
      </w:r>
      <w:r>
        <w:rPr>
          <w:spacing w:val="-4"/>
          <w:sz w:val="20"/>
        </w:rPr>
        <w:t xml:space="preserve"> </w:t>
      </w:r>
      <w:r>
        <w:rPr>
          <w:sz w:val="20"/>
        </w:rPr>
        <w:t>consultant,</w:t>
      </w:r>
      <w:r>
        <w:rPr>
          <w:spacing w:val="-4"/>
          <w:sz w:val="20"/>
        </w:rPr>
        <w:t xml:space="preserve"> </w:t>
      </w:r>
      <w:r>
        <w:rPr>
          <w:sz w:val="20"/>
        </w:rPr>
        <w:t>to assess how the Scheme's investment managers take account of ESG issues</w:t>
      </w:r>
      <w:r>
        <w:rPr>
          <w:i/>
          <w:sz w:val="20"/>
        </w:rPr>
        <w:t>.</w:t>
      </w:r>
    </w:p>
    <w:p w14:paraId="44331816" w14:textId="77777777" w:rsidR="00A7368B" w:rsidRDefault="00973048">
      <w:pPr>
        <w:pStyle w:val="ListParagraph"/>
        <w:numPr>
          <w:ilvl w:val="0"/>
          <w:numId w:val="1"/>
        </w:numPr>
        <w:tabs>
          <w:tab w:val="left" w:pos="739"/>
          <w:tab w:val="left" w:pos="741"/>
        </w:tabs>
        <w:spacing w:line="276" w:lineRule="auto"/>
        <w:ind w:left="741" w:right="396" w:hanging="356"/>
        <w:rPr>
          <w:sz w:val="20"/>
        </w:rPr>
      </w:pPr>
      <w:r>
        <w:rPr>
          <w:sz w:val="20"/>
        </w:rPr>
        <w:t>Having</w:t>
      </w:r>
      <w:r>
        <w:rPr>
          <w:spacing w:val="-2"/>
          <w:sz w:val="20"/>
        </w:rPr>
        <w:t xml:space="preserve"> </w:t>
      </w:r>
      <w:r>
        <w:rPr>
          <w:sz w:val="20"/>
        </w:rPr>
        <w:t>reviewed</w:t>
      </w:r>
      <w:r>
        <w:rPr>
          <w:spacing w:val="-2"/>
          <w:sz w:val="20"/>
        </w:rPr>
        <w:t xml:space="preserve"> </w:t>
      </w:r>
      <w:r>
        <w:rPr>
          <w:sz w:val="20"/>
        </w:rPr>
        <w:t>the</w:t>
      </w:r>
      <w:r>
        <w:rPr>
          <w:spacing w:val="-3"/>
          <w:sz w:val="20"/>
        </w:rPr>
        <w:t xml:space="preserve"> </w:t>
      </w:r>
      <w:r>
        <w:rPr>
          <w:sz w:val="20"/>
        </w:rPr>
        <w:t>above in</w:t>
      </w:r>
      <w:r>
        <w:rPr>
          <w:spacing w:val="-3"/>
          <w:sz w:val="20"/>
        </w:rPr>
        <w:t xml:space="preserve"> </w:t>
      </w:r>
      <w:r>
        <w:rPr>
          <w:sz w:val="20"/>
        </w:rPr>
        <w:t>accordance</w:t>
      </w:r>
      <w:r>
        <w:rPr>
          <w:spacing w:val="-3"/>
          <w:sz w:val="20"/>
        </w:rPr>
        <w:t xml:space="preserve"> </w:t>
      </w:r>
      <w:r>
        <w:rPr>
          <w:sz w:val="20"/>
        </w:rPr>
        <w:t>with its</w:t>
      </w:r>
      <w:r>
        <w:rPr>
          <w:spacing w:val="-3"/>
          <w:sz w:val="20"/>
        </w:rPr>
        <w:t xml:space="preserve"> </w:t>
      </w:r>
      <w:r>
        <w:rPr>
          <w:sz w:val="20"/>
        </w:rPr>
        <w:t>policies,</w:t>
      </w:r>
      <w:r>
        <w:rPr>
          <w:spacing w:val="-3"/>
          <w:sz w:val="20"/>
        </w:rPr>
        <w:t xml:space="preserve"> </w:t>
      </w:r>
      <w:r>
        <w:rPr>
          <w:sz w:val="20"/>
        </w:rPr>
        <w:t>the</w:t>
      </w:r>
      <w:r>
        <w:rPr>
          <w:spacing w:val="-3"/>
          <w:sz w:val="20"/>
        </w:rPr>
        <w:t xml:space="preserve"> </w:t>
      </w:r>
      <w:r>
        <w:rPr>
          <w:sz w:val="20"/>
        </w:rPr>
        <w:t>Trustee</w:t>
      </w:r>
      <w:r>
        <w:rPr>
          <w:spacing w:val="-1"/>
          <w:sz w:val="20"/>
        </w:rPr>
        <w:t xml:space="preserve"> </w:t>
      </w:r>
      <w:r>
        <w:rPr>
          <w:sz w:val="20"/>
        </w:rPr>
        <w:t>is</w:t>
      </w:r>
      <w:r>
        <w:rPr>
          <w:spacing w:val="-3"/>
          <w:sz w:val="20"/>
        </w:rPr>
        <w:t xml:space="preserve"> </w:t>
      </w:r>
      <w:r>
        <w:rPr>
          <w:sz w:val="20"/>
        </w:rPr>
        <w:t>comfortable</w:t>
      </w:r>
      <w:r>
        <w:rPr>
          <w:spacing w:val="-3"/>
          <w:sz w:val="20"/>
        </w:rPr>
        <w:t xml:space="preserve"> </w:t>
      </w:r>
      <w:r>
        <w:rPr>
          <w:sz w:val="20"/>
        </w:rPr>
        <w:t>the</w:t>
      </w:r>
      <w:r>
        <w:rPr>
          <w:spacing w:val="-3"/>
          <w:sz w:val="20"/>
        </w:rPr>
        <w:t xml:space="preserve"> </w:t>
      </w:r>
      <w:r>
        <w:rPr>
          <w:sz w:val="20"/>
        </w:rPr>
        <w:t>actions</w:t>
      </w:r>
      <w:r>
        <w:rPr>
          <w:spacing w:val="-3"/>
          <w:sz w:val="20"/>
        </w:rPr>
        <w:t xml:space="preserve"> </w:t>
      </w:r>
      <w:r>
        <w:rPr>
          <w:sz w:val="20"/>
        </w:rPr>
        <w:t>of</w:t>
      </w:r>
      <w:r>
        <w:rPr>
          <w:spacing w:val="-2"/>
          <w:sz w:val="20"/>
        </w:rPr>
        <w:t xml:space="preserve"> </w:t>
      </w:r>
      <w:r>
        <w:rPr>
          <w:sz w:val="20"/>
        </w:rPr>
        <w:t>the fund managers are in alignment with the Plan’s stewardship policies.</w:t>
      </w:r>
    </w:p>
    <w:p w14:paraId="772FDAFB" w14:textId="77777777" w:rsidR="00A7368B" w:rsidRDefault="00973048">
      <w:pPr>
        <w:spacing w:before="119"/>
        <w:ind w:left="27" w:right="5192"/>
        <w:jc w:val="both"/>
        <w:rPr>
          <w:b/>
          <w:sz w:val="20"/>
        </w:rPr>
      </w:pPr>
      <w:r>
        <w:rPr>
          <w:b/>
          <w:sz w:val="20"/>
        </w:rPr>
        <w:t>Prepared</w:t>
      </w:r>
      <w:r>
        <w:rPr>
          <w:b/>
          <w:spacing w:val="-7"/>
          <w:sz w:val="20"/>
        </w:rPr>
        <w:t xml:space="preserve"> </w:t>
      </w:r>
      <w:r>
        <w:rPr>
          <w:b/>
          <w:sz w:val="20"/>
        </w:rPr>
        <w:t>by</w:t>
      </w:r>
      <w:r>
        <w:rPr>
          <w:b/>
          <w:spacing w:val="-5"/>
          <w:sz w:val="20"/>
        </w:rPr>
        <w:t xml:space="preserve"> </w:t>
      </w:r>
      <w:r>
        <w:rPr>
          <w:b/>
          <w:sz w:val="20"/>
        </w:rPr>
        <w:t>the</w:t>
      </w:r>
      <w:r>
        <w:rPr>
          <w:b/>
          <w:spacing w:val="-4"/>
          <w:sz w:val="20"/>
        </w:rPr>
        <w:t xml:space="preserve"> </w:t>
      </w:r>
      <w:r>
        <w:rPr>
          <w:b/>
          <w:sz w:val="20"/>
        </w:rPr>
        <w:t>HGCA</w:t>
      </w:r>
      <w:r>
        <w:rPr>
          <w:b/>
          <w:spacing w:val="-7"/>
          <w:sz w:val="20"/>
        </w:rPr>
        <w:t xml:space="preserve"> </w:t>
      </w:r>
      <w:r>
        <w:rPr>
          <w:b/>
          <w:sz w:val="20"/>
        </w:rPr>
        <w:t>Pension</w:t>
      </w:r>
      <w:r>
        <w:rPr>
          <w:b/>
          <w:spacing w:val="-6"/>
          <w:sz w:val="20"/>
        </w:rPr>
        <w:t xml:space="preserve"> </w:t>
      </w:r>
      <w:r>
        <w:rPr>
          <w:b/>
          <w:sz w:val="20"/>
        </w:rPr>
        <w:t>Plan</w:t>
      </w:r>
      <w:r>
        <w:rPr>
          <w:b/>
          <w:spacing w:val="-4"/>
          <w:sz w:val="20"/>
        </w:rPr>
        <w:t xml:space="preserve"> </w:t>
      </w:r>
      <w:r>
        <w:rPr>
          <w:b/>
          <w:sz w:val="20"/>
        </w:rPr>
        <w:t>Trustees</w:t>
      </w:r>
      <w:r>
        <w:rPr>
          <w:b/>
          <w:spacing w:val="-4"/>
          <w:sz w:val="20"/>
        </w:rPr>
        <w:t xml:space="preserve"> </w:t>
      </w:r>
      <w:r>
        <w:rPr>
          <w:b/>
          <w:sz w:val="20"/>
        </w:rPr>
        <w:t>Limited June 2025</w:t>
      </w:r>
    </w:p>
    <w:p w14:paraId="01F0CAF8" w14:textId="77777777" w:rsidR="00A7368B" w:rsidRDefault="00A7368B">
      <w:pPr>
        <w:jc w:val="both"/>
        <w:rPr>
          <w:b/>
          <w:sz w:val="20"/>
        </w:rPr>
        <w:sectPr w:rsidR="00A7368B">
          <w:headerReference w:type="default" r:id="rId8"/>
          <w:footerReference w:type="default" r:id="rId9"/>
          <w:type w:val="continuous"/>
          <w:pgSz w:w="11910" w:h="16840"/>
          <w:pgMar w:top="2000" w:right="708" w:bottom="1120" w:left="992" w:header="725" w:footer="931" w:gutter="0"/>
          <w:pgNumType w:start="1"/>
          <w:cols w:space="720"/>
        </w:sectPr>
      </w:pPr>
    </w:p>
    <w:p w14:paraId="0DA74245" w14:textId="77777777" w:rsidR="00A7368B" w:rsidRDefault="00973048">
      <w:pPr>
        <w:pStyle w:val="Heading3"/>
        <w:spacing w:before="258"/>
        <w:jc w:val="both"/>
      </w:pPr>
      <w:r>
        <w:rPr>
          <w:color w:val="0069B4"/>
        </w:rPr>
        <w:lastRenderedPageBreak/>
        <w:t>Voting</w:t>
      </w:r>
      <w:r>
        <w:rPr>
          <w:color w:val="0069B4"/>
          <w:spacing w:val="-2"/>
        </w:rPr>
        <w:t xml:space="preserve"> </w:t>
      </w:r>
      <w:r>
        <w:rPr>
          <w:color w:val="0069B4"/>
          <w:spacing w:val="-4"/>
        </w:rPr>
        <w:t>Data</w:t>
      </w:r>
    </w:p>
    <w:p w14:paraId="64A6110E" w14:textId="2B64B211" w:rsidR="00A7368B" w:rsidRDefault="00973048">
      <w:pPr>
        <w:pStyle w:val="BodyText"/>
        <w:spacing w:before="119"/>
        <w:ind w:left="27"/>
        <w:jc w:val="both"/>
      </w:pPr>
      <w:r>
        <w:t>This</w:t>
      </w:r>
      <w:r>
        <w:rPr>
          <w:spacing w:val="-5"/>
        </w:rPr>
        <w:t xml:space="preserve"> </w:t>
      </w:r>
      <w:r>
        <w:t>section</w:t>
      </w:r>
      <w:r>
        <w:rPr>
          <w:spacing w:val="-3"/>
        </w:rPr>
        <w:t xml:space="preserve"> </w:t>
      </w:r>
      <w:r>
        <w:t>provides</w:t>
      </w:r>
      <w:r>
        <w:rPr>
          <w:spacing w:val="-3"/>
        </w:rPr>
        <w:t xml:space="preserve"> </w:t>
      </w:r>
      <w:r>
        <w:t>a</w:t>
      </w:r>
      <w:r>
        <w:rPr>
          <w:spacing w:val="-4"/>
        </w:rPr>
        <w:t xml:space="preserve"> </w:t>
      </w:r>
      <w:r>
        <w:t>summar</w:t>
      </w:r>
      <w:r>
        <w:t>y</w:t>
      </w:r>
      <w:r>
        <w:rPr>
          <w:spacing w:val="-5"/>
        </w:rPr>
        <w:t xml:space="preserve"> </w:t>
      </w:r>
      <w:r>
        <w:t>of</w:t>
      </w:r>
      <w:r>
        <w:rPr>
          <w:spacing w:val="-3"/>
        </w:rPr>
        <w:t xml:space="preserve"> </w:t>
      </w:r>
      <w:r>
        <w:t>the</w:t>
      </w:r>
      <w:r>
        <w:rPr>
          <w:spacing w:val="-5"/>
        </w:rPr>
        <w:t xml:space="preserve"> </w:t>
      </w:r>
      <w:r>
        <w:t>voting</w:t>
      </w:r>
      <w:r>
        <w:rPr>
          <w:spacing w:val="-3"/>
        </w:rPr>
        <w:t xml:space="preserve"> </w:t>
      </w:r>
      <w:r>
        <w:t>activity</w:t>
      </w:r>
      <w:r>
        <w:rPr>
          <w:spacing w:val="-5"/>
        </w:rPr>
        <w:t xml:space="preserve"> </w:t>
      </w:r>
      <w:r>
        <w:t>undertaken</w:t>
      </w:r>
      <w:r>
        <w:rPr>
          <w:spacing w:val="-3"/>
        </w:rPr>
        <w:t xml:space="preserve"> </w:t>
      </w:r>
      <w:r>
        <w:t>by</w:t>
      </w:r>
      <w:r>
        <w:rPr>
          <w:spacing w:val="-4"/>
        </w:rPr>
        <w:t xml:space="preserve"> </w:t>
      </w:r>
      <w:r>
        <w:t>the</w:t>
      </w:r>
      <w:r>
        <w:rPr>
          <w:spacing w:val="-5"/>
        </w:rPr>
        <w:t xml:space="preserve"> </w:t>
      </w:r>
      <w:r>
        <w:t>investment</w:t>
      </w:r>
      <w:r>
        <w:rPr>
          <w:spacing w:val="-3"/>
        </w:rPr>
        <w:t xml:space="preserve"> </w:t>
      </w:r>
      <w:r>
        <w:t>managers</w:t>
      </w:r>
      <w:r>
        <w:rPr>
          <w:spacing w:val="-4"/>
        </w:rPr>
        <w:t xml:space="preserve"> </w:t>
      </w:r>
      <w:r>
        <w:t>within</w:t>
      </w:r>
      <w:r>
        <w:rPr>
          <w:spacing w:val="-4"/>
        </w:rPr>
        <w:t xml:space="preserve"> </w:t>
      </w:r>
      <w:r>
        <w:t>the</w:t>
      </w:r>
      <w:r>
        <w:rPr>
          <w:spacing w:val="5"/>
        </w:rPr>
        <w:t xml:space="preserve"> </w:t>
      </w:r>
      <w:r>
        <w:rPr>
          <w:spacing w:val="-2"/>
        </w:rPr>
        <w:t>Plan’s</w:t>
      </w:r>
    </w:p>
    <w:p w14:paraId="51E93B93" w14:textId="77777777" w:rsidR="00A7368B" w:rsidRDefault="00973048">
      <w:pPr>
        <w:pStyle w:val="BodyText"/>
        <w:spacing w:before="41"/>
        <w:ind w:left="27"/>
        <w:jc w:val="both"/>
      </w:pPr>
      <w:r>
        <w:t>Growth</w:t>
      </w:r>
      <w:r>
        <w:rPr>
          <w:spacing w:val="-5"/>
        </w:rPr>
        <w:t xml:space="preserve"> </w:t>
      </w:r>
      <w:r>
        <w:t>Portfolio</w:t>
      </w:r>
      <w:r>
        <w:rPr>
          <w:spacing w:val="-4"/>
        </w:rPr>
        <w:t xml:space="preserve"> </w:t>
      </w:r>
      <w:r>
        <w:t>on</w:t>
      </w:r>
      <w:r>
        <w:rPr>
          <w:spacing w:val="-4"/>
        </w:rPr>
        <w:t xml:space="preserve"> </w:t>
      </w:r>
      <w:r>
        <w:t>behalf</w:t>
      </w:r>
      <w:r>
        <w:rPr>
          <w:spacing w:val="-2"/>
        </w:rPr>
        <w:t xml:space="preserve"> </w:t>
      </w:r>
      <w:r>
        <w:t>of</w:t>
      </w:r>
      <w:r>
        <w:rPr>
          <w:spacing w:val="-4"/>
        </w:rPr>
        <w:t xml:space="preserve"> </w:t>
      </w:r>
      <w:r>
        <w:t>the</w:t>
      </w:r>
      <w:r>
        <w:rPr>
          <w:spacing w:val="-4"/>
        </w:rPr>
        <w:t xml:space="preserve"> </w:t>
      </w:r>
      <w:r>
        <w:t>Trustee</w:t>
      </w:r>
      <w:r>
        <w:rPr>
          <w:spacing w:val="-5"/>
        </w:rPr>
        <w:t xml:space="preserve"> </w:t>
      </w:r>
      <w:r>
        <w:t>over</w:t>
      </w:r>
      <w:r>
        <w:rPr>
          <w:spacing w:val="-5"/>
        </w:rPr>
        <w:t xml:space="preserve"> </w:t>
      </w:r>
      <w:r>
        <w:t>the</w:t>
      </w:r>
      <w:r>
        <w:rPr>
          <w:spacing w:val="-5"/>
        </w:rPr>
        <w:t xml:space="preserve"> </w:t>
      </w:r>
      <w:r>
        <w:t>year</w:t>
      </w:r>
      <w:r>
        <w:rPr>
          <w:spacing w:val="-2"/>
        </w:rPr>
        <w:t xml:space="preserve"> </w:t>
      </w:r>
      <w:r>
        <w:t>to</w:t>
      </w:r>
      <w:r>
        <w:rPr>
          <w:spacing w:val="2"/>
        </w:rPr>
        <w:t xml:space="preserve"> </w:t>
      </w:r>
      <w:r>
        <w:t>31</w:t>
      </w:r>
      <w:r>
        <w:rPr>
          <w:spacing w:val="-4"/>
        </w:rPr>
        <w:t xml:space="preserve"> </w:t>
      </w:r>
      <w:r>
        <w:t>March</w:t>
      </w:r>
      <w:r>
        <w:rPr>
          <w:spacing w:val="-4"/>
        </w:rPr>
        <w:t xml:space="preserve"> </w:t>
      </w:r>
      <w:r>
        <w:rPr>
          <w:spacing w:val="-2"/>
        </w:rPr>
        <w:t>2025.</w:t>
      </w:r>
    </w:p>
    <w:p w14:paraId="7B9F490C" w14:textId="77777777" w:rsidR="00A7368B" w:rsidRDefault="00A7368B">
      <w:pPr>
        <w:pStyle w:val="BodyText"/>
        <w:spacing w:before="80"/>
      </w:pPr>
    </w:p>
    <w:p w14:paraId="28C2389D" w14:textId="77777777" w:rsidR="00A7368B" w:rsidRDefault="00973048">
      <w:pPr>
        <w:pStyle w:val="BodyText"/>
        <w:spacing w:line="276" w:lineRule="auto"/>
        <w:ind w:left="27" w:right="308"/>
        <w:jc w:val="both"/>
      </w:pPr>
      <w:r>
        <w:t>The CQS Credit Multi Asset Fund, part of the Plan’s Growth Portfolio, and the L&amp;G Maturing Buy &amp; Maintain Credit Fund 2025-2029, part of the</w:t>
      </w:r>
      <w:r>
        <w:rPr>
          <w:spacing w:val="-1"/>
        </w:rPr>
        <w:t xml:space="preserve"> </w:t>
      </w:r>
      <w:r>
        <w:t>Plan’s Protection Portfolio, do not have</w:t>
      </w:r>
      <w:r>
        <w:rPr>
          <w:spacing w:val="-1"/>
        </w:rPr>
        <w:t xml:space="preserve"> </w:t>
      </w:r>
      <w:r>
        <w:t>any</w:t>
      </w:r>
      <w:r>
        <w:rPr>
          <w:spacing w:val="-1"/>
        </w:rPr>
        <w:t xml:space="preserve"> </w:t>
      </w:r>
      <w:r>
        <w:t>voting rights given the</w:t>
      </w:r>
      <w:r>
        <w:rPr>
          <w:spacing w:val="-1"/>
        </w:rPr>
        <w:t xml:space="preserve"> </w:t>
      </w:r>
      <w:r>
        <w:t>nature of the funds, although they do have the ability to engage with investee companies. The LDI and cash funds with Columbia</w:t>
      </w:r>
      <w:r>
        <w:rPr>
          <w:spacing w:val="-14"/>
        </w:rPr>
        <w:t xml:space="preserve"> </w:t>
      </w:r>
      <w:r>
        <w:t>Threadneedle</w:t>
      </w:r>
      <w:r>
        <w:rPr>
          <w:spacing w:val="-14"/>
        </w:rPr>
        <w:t xml:space="preserve"> </w:t>
      </w:r>
      <w:r>
        <w:t>have</w:t>
      </w:r>
      <w:r>
        <w:rPr>
          <w:spacing w:val="-14"/>
        </w:rPr>
        <w:t xml:space="preserve"> </w:t>
      </w:r>
      <w:r>
        <w:t>no</w:t>
      </w:r>
      <w:r>
        <w:rPr>
          <w:spacing w:val="-13"/>
        </w:rPr>
        <w:t xml:space="preserve"> </w:t>
      </w:r>
      <w:r>
        <w:t>voting</w:t>
      </w:r>
      <w:r>
        <w:rPr>
          <w:spacing w:val="-14"/>
        </w:rPr>
        <w:t xml:space="preserve"> </w:t>
      </w:r>
      <w:r>
        <w:t>rights</w:t>
      </w:r>
      <w:r>
        <w:rPr>
          <w:spacing w:val="-14"/>
        </w:rPr>
        <w:t xml:space="preserve"> </w:t>
      </w:r>
      <w:r>
        <w:t>and</w:t>
      </w:r>
      <w:r>
        <w:rPr>
          <w:spacing w:val="-13"/>
        </w:rPr>
        <w:t xml:space="preserve"> </w:t>
      </w:r>
      <w:r>
        <w:t>limited</w:t>
      </w:r>
      <w:r>
        <w:rPr>
          <w:spacing w:val="-14"/>
        </w:rPr>
        <w:t xml:space="preserve"> </w:t>
      </w:r>
      <w:r>
        <w:t>ability</w:t>
      </w:r>
      <w:r>
        <w:rPr>
          <w:spacing w:val="-14"/>
        </w:rPr>
        <w:t xml:space="preserve"> </w:t>
      </w:r>
      <w:r>
        <w:t>to</w:t>
      </w:r>
      <w:r>
        <w:rPr>
          <w:spacing w:val="-13"/>
        </w:rPr>
        <w:t xml:space="preserve"> </w:t>
      </w:r>
      <w:r>
        <w:t>engage</w:t>
      </w:r>
      <w:r>
        <w:rPr>
          <w:spacing w:val="-14"/>
        </w:rPr>
        <w:t xml:space="preserve"> </w:t>
      </w:r>
      <w:r>
        <w:t>with</w:t>
      </w:r>
      <w:r>
        <w:rPr>
          <w:spacing w:val="-14"/>
        </w:rPr>
        <w:t xml:space="preserve"> </w:t>
      </w:r>
      <w:r>
        <w:t>key</w:t>
      </w:r>
      <w:r>
        <w:rPr>
          <w:spacing w:val="-14"/>
        </w:rPr>
        <w:t xml:space="preserve"> </w:t>
      </w:r>
      <w:r>
        <w:t>stakeholders</w:t>
      </w:r>
      <w:r>
        <w:rPr>
          <w:spacing w:val="-13"/>
        </w:rPr>
        <w:t xml:space="preserve"> </w:t>
      </w:r>
      <w:r>
        <w:t>given</w:t>
      </w:r>
      <w:r>
        <w:rPr>
          <w:spacing w:val="-14"/>
        </w:rPr>
        <w:t xml:space="preserve"> </w:t>
      </w:r>
      <w:r>
        <w:t>the</w:t>
      </w:r>
      <w:r>
        <w:rPr>
          <w:spacing w:val="-14"/>
        </w:rPr>
        <w:t xml:space="preserve"> </w:t>
      </w:r>
      <w:r>
        <w:t>nature of the mandate.</w:t>
      </w:r>
    </w:p>
    <w:p w14:paraId="3E029E33" w14:textId="77777777" w:rsidR="00A7368B" w:rsidRDefault="00A7368B">
      <w:pPr>
        <w:pStyle w:val="BodyText"/>
        <w:spacing w:before="39"/>
      </w:pPr>
    </w:p>
    <w:p w14:paraId="057BE917" w14:textId="77777777" w:rsidR="00A7368B" w:rsidRDefault="00973048">
      <w:pPr>
        <w:pStyle w:val="BodyText"/>
        <w:spacing w:line="276" w:lineRule="auto"/>
        <w:ind w:left="27" w:right="320"/>
        <w:jc w:val="both"/>
      </w:pPr>
      <w:r>
        <w:t>Since the divestment from the Columbia Threadneedle Dynamic Real Return Fund in April 2024, the only Fund with voting rights attached is the L&amp;G Diversified Fund.</w:t>
      </w:r>
    </w:p>
    <w:p w14:paraId="7DA9D3AB" w14:textId="77777777" w:rsidR="00A7368B" w:rsidRDefault="00A7368B">
      <w:pPr>
        <w:pStyle w:val="BodyText"/>
        <w:spacing w:before="240"/>
      </w:pPr>
    </w:p>
    <w:tbl>
      <w:tblPr>
        <w:tblW w:w="0" w:type="auto"/>
        <w:tblInd w:w="35" w:type="dxa"/>
        <w:tblLayout w:type="fixed"/>
        <w:tblCellMar>
          <w:left w:w="0" w:type="dxa"/>
          <w:right w:w="0" w:type="dxa"/>
        </w:tblCellMar>
        <w:tblLook w:val="01E0" w:firstRow="1" w:lastRow="1" w:firstColumn="1" w:lastColumn="1" w:noHBand="0" w:noVBand="0"/>
      </w:tblPr>
      <w:tblGrid>
        <w:gridCol w:w="6408"/>
        <w:gridCol w:w="3674"/>
      </w:tblGrid>
      <w:tr w:rsidR="00A7368B" w14:paraId="1FB091C4" w14:textId="77777777">
        <w:trPr>
          <w:trHeight w:val="482"/>
        </w:trPr>
        <w:tc>
          <w:tcPr>
            <w:tcW w:w="6408" w:type="dxa"/>
            <w:tcBorders>
              <w:top w:val="single" w:sz="4" w:space="0" w:color="0069B4"/>
              <w:bottom w:val="single" w:sz="4" w:space="0" w:color="0069B4"/>
            </w:tcBorders>
          </w:tcPr>
          <w:p w14:paraId="772A4FCA" w14:textId="77777777" w:rsidR="00A7368B" w:rsidRDefault="00973048">
            <w:pPr>
              <w:pStyle w:val="TableParagraph"/>
              <w:spacing w:before="108"/>
              <w:ind w:left="107"/>
              <w:rPr>
                <w:b/>
                <w:sz w:val="20"/>
              </w:rPr>
            </w:pPr>
            <w:r>
              <w:rPr>
                <w:b/>
                <w:color w:val="0069B4"/>
                <w:spacing w:val="-2"/>
                <w:sz w:val="20"/>
              </w:rPr>
              <w:t>Manager</w:t>
            </w:r>
          </w:p>
        </w:tc>
        <w:tc>
          <w:tcPr>
            <w:tcW w:w="3674" w:type="dxa"/>
            <w:tcBorders>
              <w:top w:val="single" w:sz="4" w:space="0" w:color="0069B4"/>
              <w:bottom w:val="single" w:sz="4" w:space="0" w:color="0069B4"/>
            </w:tcBorders>
          </w:tcPr>
          <w:p w14:paraId="2D43DE36" w14:textId="77777777" w:rsidR="00A7368B" w:rsidRDefault="00973048">
            <w:pPr>
              <w:pStyle w:val="TableParagraph"/>
              <w:spacing w:before="108"/>
              <w:ind w:left="1" w:right="483"/>
              <w:jc w:val="center"/>
              <w:rPr>
                <w:b/>
                <w:sz w:val="20"/>
              </w:rPr>
            </w:pPr>
            <w:r>
              <w:rPr>
                <w:b/>
                <w:color w:val="0069B4"/>
                <w:spacing w:val="-5"/>
                <w:sz w:val="20"/>
              </w:rPr>
              <w:t>L&amp;G</w:t>
            </w:r>
          </w:p>
        </w:tc>
      </w:tr>
      <w:tr w:rsidR="00A7368B" w14:paraId="41BAC97A" w14:textId="77777777">
        <w:trPr>
          <w:trHeight w:val="455"/>
        </w:trPr>
        <w:tc>
          <w:tcPr>
            <w:tcW w:w="6408" w:type="dxa"/>
            <w:tcBorders>
              <w:top w:val="single" w:sz="4" w:space="0" w:color="0069B4"/>
              <w:bottom w:val="single" w:sz="4" w:space="0" w:color="BEBEBE"/>
            </w:tcBorders>
          </w:tcPr>
          <w:p w14:paraId="53D4BF01" w14:textId="77777777" w:rsidR="00A7368B" w:rsidRDefault="00973048">
            <w:pPr>
              <w:pStyle w:val="TableParagraph"/>
              <w:spacing w:before="108"/>
              <w:ind w:left="107"/>
              <w:rPr>
                <w:b/>
                <w:sz w:val="18"/>
              </w:rPr>
            </w:pPr>
            <w:r>
              <w:rPr>
                <w:b/>
                <w:sz w:val="18"/>
              </w:rPr>
              <w:t>Fund</w:t>
            </w:r>
            <w:r>
              <w:rPr>
                <w:b/>
                <w:spacing w:val="-5"/>
                <w:sz w:val="18"/>
              </w:rPr>
              <w:t xml:space="preserve"> </w:t>
            </w:r>
            <w:r>
              <w:rPr>
                <w:b/>
                <w:spacing w:val="-4"/>
                <w:sz w:val="18"/>
              </w:rPr>
              <w:t>name</w:t>
            </w:r>
          </w:p>
        </w:tc>
        <w:tc>
          <w:tcPr>
            <w:tcW w:w="3674" w:type="dxa"/>
            <w:tcBorders>
              <w:top w:val="single" w:sz="4" w:space="0" w:color="0069B4"/>
              <w:bottom w:val="single" w:sz="4" w:space="0" w:color="BEBEBE"/>
            </w:tcBorders>
          </w:tcPr>
          <w:p w14:paraId="23B0690C" w14:textId="77777777" w:rsidR="00A7368B" w:rsidRDefault="00973048">
            <w:pPr>
              <w:pStyle w:val="TableParagraph"/>
              <w:spacing w:before="108"/>
              <w:ind w:left="4" w:right="483"/>
              <w:jc w:val="center"/>
              <w:rPr>
                <w:sz w:val="18"/>
              </w:rPr>
            </w:pPr>
            <w:r>
              <w:rPr>
                <w:sz w:val="18"/>
              </w:rPr>
              <w:t>Diversified</w:t>
            </w:r>
            <w:r>
              <w:rPr>
                <w:spacing w:val="-2"/>
                <w:sz w:val="18"/>
              </w:rPr>
              <w:t xml:space="preserve"> </w:t>
            </w:r>
            <w:r>
              <w:rPr>
                <w:spacing w:val="-4"/>
                <w:sz w:val="18"/>
              </w:rPr>
              <w:t>Fund</w:t>
            </w:r>
          </w:p>
        </w:tc>
      </w:tr>
      <w:tr w:rsidR="00A7368B" w14:paraId="20C0D6EF" w14:textId="77777777">
        <w:trPr>
          <w:trHeight w:val="455"/>
        </w:trPr>
        <w:tc>
          <w:tcPr>
            <w:tcW w:w="6408" w:type="dxa"/>
            <w:tcBorders>
              <w:top w:val="single" w:sz="4" w:space="0" w:color="BEBEBE"/>
              <w:bottom w:val="single" w:sz="4" w:space="0" w:color="BEBEBE"/>
            </w:tcBorders>
          </w:tcPr>
          <w:p w14:paraId="35D0182D" w14:textId="77777777" w:rsidR="00A7368B" w:rsidRDefault="00973048">
            <w:pPr>
              <w:pStyle w:val="TableParagraph"/>
              <w:spacing w:before="108"/>
              <w:ind w:left="107"/>
              <w:rPr>
                <w:b/>
                <w:sz w:val="18"/>
              </w:rPr>
            </w:pPr>
            <w:r>
              <w:rPr>
                <w:b/>
                <w:spacing w:val="-2"/>
                <w:sz w:val="18"/>
              </w:rPr>
              <w:t>Structure</w:t>
            </w:r>
          </w:p>
        </w:tc>
        <w:tc>
          <w:tcPr>
            <w:tcW w:w="3674" w:type="dxa"/>
            <w:tcBorders>
              <w:top w:val="single" w:sz="4" w:space="0" w:color="BEBEBE"/>
              <w:bottom w:val="single" w:sz="4" w:space="0" w:color="BEBEBE"/>
            </w:tcBorders>
          </w:tcPr>
          <w:p w14:paraId="0B3C3B6F" w14:textId="77777777" w:rsidR="00A7368B" w:rsidRDefault="00973048">
            <w:pPr>
              <w:pStyle w:val="TableParagraph"/>
              <w:spacing w:before="108"/>
              <w:ind w:left="4" w:right="483"/>
              <w:jc w:val="center"/>
              <w:rPr>
                <w:sz w:val="18"/>
              </w:rPr>
            </w:pPr>
            <w:r>
              <w:rPr>
                <w:spacing w:val="-2"/>
                <w:sz w:val="18"/>
              </w:rPr>
              <w:t>Pooled</w:t>
            </w:r>
          </w:p>
        </w:tc>
      </w:tr>
      <w:tr w:rsidR="00A7368B" w14:paraId="02CC0CAD" w14:textId="77777777">
        <w:trPr>
          <w:trHeight w:val="455"/>
        </w:trPr>
        <w:tc>
          <w:tcPr>
            <w:tcW w:w="6408" w:type="dxa"/>
            <w:tcBorders>
              <w:top w:val="single" w:sz="4" w:space="0" w:color="BEBEBE"/>
              <w:bottom w:val="single" w:sz="4" w:space="0" w:color="BEBEBE"/>
            </w:tcBorders>
          </w:tcPr>
          <w:p w14:paraId="21025EDA" w14:textId="77777777" w:rsidR="00A7368B" w:rsidRDefault="00973048">
            <w:pPr>
              <w:pStyle w:val="TableParagraph"/>
              <w:spacing w:before="108"/>
              <w:ind w:left="107"/>
              <w:rPr>
                <w:b/>
                <w:sz w:val="18"/>
              </w:rPr>
            </w:pPr>
            <w:r>
              <w:rPr>
                <w:b/>
                <w:sz w:val="18"/>
              </w:rPr>
              <w:t>No.</w:t>
            </w:r>
            <w:r>
              <w:rPr>
                <w:b/>
                <w:spacing w:val="-2"/>
                <w:sz w:val="18"/>
              </w:rPr>
              <w:t xml:space="preserve"> </w:t>
            </w:r>
            <w:r>
              <w:rPr>
                <w:b/>
                <w:sz w:val="18"/>
              </w:rPr>
              <w:t>of</w:t>
            </w:r>
            <w:r>
              <w:rPr>
                <w:b/>
                <w:spacing w:val="-1"/>
                <w:sz w:val="18"/>
              </w:rPr>
              <w:t xml:space="preserve"> </w:t>
            </w:r>
            <w:r>
              <w:rPr>
                <w:b/>
                <w:sz w:val="18"/>
              </w:rPr>
              <w:t>eligible</w:t>
            </w:r>
            <w:r>
              <w:rPr>
                <w:b/>
                <w:spacing w:val="-1"/>
                <w:sz w:val="18"/>
              </w:rPr>
              <w:t xml:space="preserve"> </w:t>
            </w:r>
            <w:r>
              <w:rPr>
                <w:b/>
                <w:spacing w:val="-2"/>
                <w:sz w:val="18"/>
              </w:rPr>
              <w:t>meetings</w:t>
            </w:r>
          </w:p>
        </w:tc>
        <w:tc>
          <w:tcPr>
            <w:tcW w:w="3674" w:type="dxa"/>
            <w:tcBorders>
              <w:top w:val="single" w:sz="4" w:space="0" w:color="BEBEBE"/>
              <w:bottom w:val="single" w:sz="4" w:space="0" w:color="BEBEBE"/>
            </w:tcBorders>
          </w:tcPr>
          <w:p w14:paraId="72FD845E" w14:textId="77777777" w:rsidR="00A7368B" w:rsidRDefault="00973048">
            <w:pPr>
              <w:pStyle w:val="TableParagraph"/>
              <w:spacing w:before="108"/>
              <w:ind w:right="483"/>
              <w:jc w:val="center"/>
              <w:rPr>
                <w:sz w:val="18"/>
              </w:rPr>
            </w:pPr>
            <w:r>
              <w:rPr>
                <w:color w:val="464546"/>
                <w:spacing w:val="-2"/>
                <w:sz w:val="18"/>
              </w:rPr>
              <w:t>10,796</w:t>
            </w:r>
          </w:p>
        </w:tc>
      </w:tr>
      <w:tr w:rsidR="00A7368B" w14:paraId="4F38606D" w14:textId="77777777">
        <w:trPr>
          <w:trHeight w:val="455"/>
        </w:trPr>
        <w:tc>
          <w:tcPr>
            <w:tcW w:w="6408" w:type="dxa"/>
            <w:tcBorders>
              <w:top w:val="single" w:sz="4" w:space="0" w:color="BEBEBE"/>
              <w:bottom w:val="single" w:sz="4" w:space="0" w:color="BEBEBE"/>
            </w:tcBorders>
          </w:tcPr>
          <w:p w14:paraId="690F0C81" w14:textId="77777777" w:rsidR="00A7368B" w:rsidRDefault="00973048">
            <w:pPr>
              <w:pStyle w:val="TableParagraph"/>
              <w:spacing w:before="108"/>
              <w:ind w:left="107"/>
              <w:rPr>
                <w:b/>
                <w:sz w:val="18"/>
              </w:rPr>
            </w:pPr>
            <w:r>
              <w:rPr>
                <w:b/>
                <w:sz w:val="18"/>
              </w:rPr>
              <w:t>No.</w:t>
            </w:r>
            <w:r>
              <w:rPr>
                <w:b/>
                <w:spacing w:val="-2"/>
                <w:sz w:val="18"/>
              </w:rPr>
              <w:t xml:space="preserve"> </w:t>
            </w:r>
            <w:r>
              <w:rPr>
                <w:b/>
                <w:sz w:val="18"/>
              </w:rPr>
              <w:t>of</w:t>
            </w:r>
            <w:r>
              <w:rPr>
                <w:b/>
                <w:spacing w:val="-1"/>
                <w:sz w:val="18"/>
              </w:rPr>
              <w:t xml:space="preserve"> </w:t>
            </w:r>
            <w:r>
              <w:rPr>
                <w:b/>
                <w:sz w:val="18"/>
              </w:rPr>
              <w:t>eligible</w:t>
            </w:r>
            <w:r>
              <w:rPr>
                <w:b/>
                <w:spacing w:val="-1"/>
                <w:sz w:val="18"/>
              </w:rPr>
              <w:t xml:space="preserve"> </w:t>
            </w:r>
            <w:r>
              <w:rPr>
                <w:b/>
                <w:spacing w:val="-2"/>
                <w:sz w:val="18"/>
              </w:rPr>
              <w:t>votes</w:t>
            </w:r>
          </w:p>
        </w:tc>
        <w:tc>
          <w:tcPr>
            <w:tcW w:w="3674" w:type="dxa"/>
            <w:tcBorders>
              <w:top w:val="single" w:sz="4" w:space="0" w:color="BEBEBE"/>
              <w:bottom w:val="single" w:sz="4" w:space="0" w:color="BEBEBE"/>
            </w:tcBorders>
          </w:tcPr>
          <w:p w14:paraId="015FB1E5" w14:textId="77777777" w:rsidR="00A7368B" w:rsidRDefault="00973048">
            <w:pPr>
              <w:pStyle w:val="TableParagraph"/>
              <w:spacing w:before="108"/>
              <w:ind w:left="2" w:right="483"/>
              <w:jc w:val="center"/>
              <w:rPr>
                <w:sz w:val="18"/>
              </w:rPr>
            </w:pPr>
            <w:r>
              <w:rPr>
                <w:color w:val="464546"/>
                <w:spacing w:val="-2"/>
                <w:sz w:val="18"/>
              </w:rPr>
              <w:t>107,020</w:t>
            </w:r>
          </w:p>
        </w:tc>
      </w:tr>
      <w:tr w:rsidR="00A7368B" w14:paraId="4176F019" w14:textId="77777777">
        <w:trPr>
          <w:trHeight w:val="456"/>
        </w:trPr>
        <w:tc>
          <w:tcPr>
            <w:tcW w:w="6408" w:type="dxa"/>
            <w:tcBorders>
              <w:top w:val="single" w:sz="4" w:space="0" w:color="BEBEBE"/>
              <w:bottom w:val="single" w:sz="4" w:space="0" w:color="BEBEBE"/>
            </w:tcBorders>
          </w:tcPr>
          <w:p w14:paraId="40D82551" w14:textId="77777777" w:rsidR="00A7368B" w:rsidRDefault="00973048">
            <w:pPr>
              <w:pStyle w:val="TableParagraph"/>
              <w:spacing w:before="108"/>
              <w:ind w:left="107"/>
              <w:rPr>
                <w:b/>
                <w:sz w:val="18"/>
              </w:rPr>
            </w:pPr>
            <w:r>
              <w:rPr>
                <w:b/>
                <w:sz w:val="18"/>
              </w:rPr>
              <w:t>%</w:t>
            </w:r>
            <w:r>
              <w:rPr>
                <w:b/>
                <w:spacing w:val="-3"/>
                <w:sz w:val="18"/>
              </w:rPr>
              <w:t xml:space="preserve"> </w:t>
            </w:r>
            <w:r>
              <w:rPr>
                <w:b/>
                <w:sz w:val="18"/>
              </w:rPr>
              <w:t>of</w:t>
            </w:r>
            <w:r>
              <w:rPr>
                <w:b/>
                <w:spacing w:val="-2"/>
                <w:sz w:val="18"/>
              </w:rPr>
              <w:t xml:space="preserve"> </w:t>
            </w:r>
            <w:r>
              <w:rPr>
                <w:b/>
                <w:sz w:val="18"/>
              </w:rPr>
              <w:t>resolutions</w:t>
            </w:r>
            <w:r>
              <w:rPr>
                <w:b/>
                <w:spacing w:val="-2"/>
                <w:sz w:val="18"/>
              </w:rPr>
              <w:t xml:space="preserve"> voted</w:t>
            </w:r>
          </w:p>
        </w:tc>
        <w:tc>
          <w:tcPr>
            <w:tcW w:w="3674" w:type="dxa"/>
            <w:tcBorders>
              <w:top w:val="single" w:sz="4" w:space="0" w:color="BEBEBE"/>
              <w:bottom w:val="single" w:sz="4" w:space="0" w:color="BEBEBE"/>
            </w:tcBorders>
          </w:tcPr>
          <w:p w14:paraId="3F1C7310" w14:textId="77777777" w:rsidR="00A7368B" w:rsidRDefault="00973048">
            <w:pPr>
              <w:pStyle w:val="TableParagraph"/>
              <w:spacing w:before="108"/>
              <w:ind w:left="2" w:right="483"/>
              <w:jc w:val="center"/>
              <w:rPr>
                <w:sz w:val="18"/>
              </w:rPr>
            </w:pPr>
            <w:r>
              <w:rPr>
                <w:color w:val="464546"/>
                <w:spacing w:val="-2"/>
                <w:sz w:val="18"/>
              </w:rPr>
              <w:t>99.8%</w:t>
            </w:r>
          </w:p>
        </w:tc>
      </w:tr>
      <w:tr w:rsidR="00A7368B" w14:paraId="099D87D5" w14:textId="77777777">
        <w:trPr>
          <w:trHeight w:val="455"/>
        </w:trPr>
        <w:tc>
          <w:tcPr>
            <w:tcW w:w="6408" w:type="dxa"/>
            <w:tcBorders>
              <w:top w:val="single" w:sz="4" w:space="0" w:color="BEBEBE"/>
              <w:bottom w:val="single" w:sz="4" w:space="0" w:color="BEBEBE"/>
            </w:tcBorders>
          </w:tcPr>
          <w:p w14:paraId="0AE5CD45" w14:textId="77777777" w:rsidR="00A7368B" w:rsidRDefault="00973048">
            <w:pPr>
              <w:pStyle w:val="TableParagraph"/>
              <w:spacing w:before="108"/>
              <w:ind w:left="107"/>
              <w:rPr>
                <w:b/>
                <w:sz w:val="18"/>
              </w:rPr>
            </w:pPr>
            <w:r>
              <w:rPr>
                <w:b/>
                <w:sz w:val="18"/>
              </w:rPr>
              <w:t>%</w:t>
            </w:r>
            <w:r>
              <w:rPr>
                <w:b/>
                <w:spacing w:val="-3"/>
                <w:sz w:val="18"/>
              </w:rPr>
              <w:t xml:space="preserve"> </w:t>
            </w:r>
            <w:r>
              <w:rPr>
                <w:b/>
                <w:sz w:val="18"/>
              </w:rPr>
              <w:t>of</w:t>
            </w:r>
            <w:r>
              <w:rPr>
                <w:b/>
                <w:spacing w:val="-2"/>
                <w:sz w:val="18"/>
              </w:rPr>
              <w:t xml:space="preserve"> </w:t>
            </w:r>
            <w:r>
              <w:rPr>
                <w:b/>
                <w:sz w:val="18"/>
              </w:rPr>
              <w:t>resolutions</w:t>
            </w:r>
            <w:r>
              <w:rPr>
                <w:b/>
                <w:spacing w:val="-2"/>
                <w:sz w:val="18"/>
              </w:rPr>
              <w:t xml:space="preserve"> abstained</w:t>
            </w:r>
          </w:p>
        </w:tc>
        <w:tc>
          <w:tcPr>
            <w:tcW w:w="3674" w:type="dxa"/>
            <w:tcBorders>
              <w:top w:val="single" w:sz="4" w:space="0" w:color="BEBEBE"/>
              <w:bottom w:val="single" w:sz="4" w:space="0" w:color="BEBEBE"/>
            </w:tcBorders>
          </w:tcPr>
          <w:p w14:paraId="2D008FE8" w14:textId="77777777" w:rsidR="00A7368B" w:rsidRDefault="00973048">
            <w:pPr>
              <w:pStyle w:val="TableParagraph"/>
              <w:spacing w:before="108"/>
              <w:ind w:left="2" w:right="483"/>
              <w:jc w:val="center"/>
              <w:rPr>
                <w:sz w:val="18"/>
              </w:rPr>
            </w:pPr>
            <w:r>
              <w:rPr>
                <w:color w:val="464546"/>
                <w:spacing w:val="-4"/>
                <w:sz w:val="18"/>
              </w:rPr>
              <w:t>1.1%</w:t>
            </w:r>
          </w:p>
        </w:tc>
      </w:tr>
      <w:tr w:rsidR="00A7368B" w14:paraId="17377024" w14:textId="77777777">
        <w:trPr>
          <w:trHeight w:val="455"/>
        </w:trPr>
        <w:tc>
          <w:tcPr>
            <w:tcW w:w="6408" w:type="dxa"/>
            <w:tcBorders>
              <w:top w:val="single" w:sz="4" w:space="0" w:color="BEBEBE"/>
              <w:bottom w:val="single" w:sz="4" w:space="0" w:color="BEBEBE"/>
            </w:tcBorders>
          </w:tcPr>
          <w:p w14:paraId="7B70B3F7" w14:textId="77777777" w:rsidR="00A7368B" w:rsidRDefault="00973048">
            <w:pPr>
              <w:pStyle w:val="TableParagraph"/>
              <w:spacing w:before="108"/>
              <w:ind w:left="107"/>
              <w:rPr>
                <w:rFonts w:ascii="Symbol" w:hAnsi="Symbol"/>
                <w:position w:val="6"/>
                <w:sz w:val="12"/>
              </w:rPr>
            </w:pPr>
            <w:r>
              <w:rPr>
                <w:b/>
                <w:sz w:val="18"/>
              </w:rPr>
              <w:t>%</w:t>
            </w:r>
            <w:r>
              <w:rPr>
                <w:b/>
                <w:spacing w:val="-2"/>
                <w:sz w:val="18"/>
              </w:rPr>
              <w:t xml:space="preserve"> </w:t>
            </w:r>
            <w:r>
              <w:rPr>
                <w:b/>
                <w:sz w:val="18"/>
              </w:rPr>
              <w:t>of</w:t>
            </w:r>
            <w:r>
              <w:rPr>
                <w:b/>
                <w:spacing w:val="-1"/>
                <w:sz w:val="18"/>
              </w:rPr>
              <w:t xml:space="preserve"> </w:t>
            </w:r>
            <w:r>
              <w:rPr>
                <w:b/>
                <w:sz w:val="18"/>
              </w:rPr>
              <w:t>resolutions</w:t>
            </w:r>
            <w:r>
              <w:rPr>
                <w:b/>
                <w:spacing w:val="-2"/>
                <w:sz w:val="18"/>
              </w:rPr>
              <w:t xml:space="preserve"> </w:t>
            </w:r>
            <w:r>
              <w:rPr>
                <w:b/>
                <w:sz w:val="18"/>
              </w:rPr>
              <w:t>voted</w:t>
            </w:r>
            <w:r>
              <w:rPr>
                <w:b/>
                <w:spacing w:val="-3"/>
                <w:sz w:val="18"/>
              </w:rPr>
              <w:t xml:space="preserve"> </w:t>
            </w:r>
            <w:r>
              <w:rPr>
                <w:b/>
                <w:sz w:val="18"/>
              </w:rPr>
              <w:t>with</w:t>
            </w:r>
            <w:r>
              <w:rPr>
                <w:b/>
                <w:spacing w:val="-2"/>
                <w:sz w:val="18"/>
              </w:rPr>
              <w:t xml:space="preserve"> management</w:t>
            </w:r>
            <w:hyperlink w:anchor="_bookmark0" w:history="1">
              <w:r>
                <w:rPr>
                  <w:rFonts w:ascii="Symbol" w:hAnsi="Symbol"/>
                  <w:spacing w:val="-2"/>
                  <w:position w:val="6"/>
                  <w:sz w:val="12"/>
                </w:rPr>
                <w:t></w:t>
              </w:r>
            </w:hyperlink>
          </w:p>
        </w:tc>
        <w:tc>
          <w:tcPr>
            <w:tcW w:w="3674" w:type="dxa"/>
            <w:tcBorders>
              <w:top w:val="single" w:sz="4" w:space="0" w:color="BEBEBE"/>
              <w:bottom w:val="single" w:sz="4" w:space="0" w:color="BEBEBE"/>
            </w:tcBorders>
          </w:tcPr>
          <w:p w14:paraId="2DB516C6" w14:textId="77777777" w:rsidR="00A7368B" w:rsidRDefault="00973048">
            <w:pPr>
              <w:pStyle w:val="TableParagraph"/>
              <w:spacing w:before="108"/>
              <w:ind w:left="2" w:right="483"/>
              <w:jc w:val="center"/>
              <w:rPr>
                <w:sz w:val="18"/>
              </w:rPr>
            </w:pPr>
            <w:r>
              <w:rPr>
                <w:color w:val="464546"/>
                <w:spacing w:val="-2"/>
                <w:sz w:val="18"/>
              </w:rPr>
              <w:t>76.5%</w:t>
            </w:r>
          </w:p>
        </w:tc>
      </w:tr>
      <w:tr w:rsidR="00A7368B" w14:paraId="2079A153" w14:textId="77777777">
        <w:trPr>
          <w:trHeight w:val="693"/>
        </w:trPr>
        <w:tc>
          <w:tcPr>
            <w:tcW w:w="6408" w:type="dxa"/>
            <w:tcBorders>
              <w:top w:val="single" w:sz="4" w:space="0" w:color="BEBEBE"/>
              <w:bottom w:val="single" w:sz="4" w:space="0" w:color="BEBEBE"/>
            </w:tcBorders>
          </w:tcPr>
          <w:p w14:paraId="44D5D01F" w14:textId="77777777" w:rsidR="00A7368B" w:rsidRDefault="00973048">
            <w:pPr>
              <w:pStyle w:val="TableParagraph"/>
              <w:spacing w:before="105"/>
              <w:ind w:left="107" w:right="394"/>
              <w:rPr>
                <w:sz w:val="18"/>
              </w:rPr>
            </w:pPr>
            <w:r>
              <w:rPr>
                <w:b/>
                <w:sz w:val="18"/>
              </w:rPr>
              <w:t>%</w:t>
            </w:r>
            <w:r>
              <w:rPr>
                <w:b/>
                <w:spacing w:val="-6"/>
                <w:sz w:val="18"/>
              </w:rPr>
              <w:t xml:space="preserve"> </w:t>
            </w:r>
            <w:r>
              <w:rPr>
                <w:b/>
                <w:sz w:val="18"/>
              </w:rPr>
              <w:t>of</w:t>
            </w:r>
            <w:r>
              <w:rPr>
                <w:b/>
                <w:spacing w:val="-5"/>
                <w:sz w:val="18"/>
              </w:rPr>
              <w:t xml:space="preserve"> </w:t>
            </w:r>
            <w:r>
              <w:rPr>
                <w:b/>
                <w:sz w:val="18"/>
              </w:rPr>
              <w:t>resolutions</w:t>
            </w:r>
            <w:r>
              <w:rPr>
                <w:b/>
                <w:spacing w:val="-6"/>
                <w:sz w:val="18"/>
              </w:rPr>
              <w:t xml:space="preserve"> </w:t>
            </w:r>
            <w:r>
              <w:rPr>
                <w:b/>
                <w:sz w:val="18"/>
              </w:rPr>
              <w:t>voted</w:t>
            </w:r>
            <w:r>
              <w:rPr>
                <w:b/>
                <w:spacing w:val="-7"/>
                <w:sz w:val="18"/>
              </w:rPr>
              <w:t xml:space="preserve"> </w:t>
            </w:r>
            <w:r>
              <w:rPr>
                <w:b/>
                <w:sz w:val="18"/>
              </w:rPr>
              <w:t>against</w:t>
            </w:r>
            <w:r>
              <w:rPr>
                <w:b/>
                <w:spacing w:val="-6"/>
                <w:sz w:val="18"/>
              </w:rPr>
              <w:t xml:space="preserve"> </w:t>
            </w:r>
            <w:proofErr w:type="spellStart"/>
            <w:r>
              <w:rPr>
                <w:b/>
                <w:sz w:val="18"/>
              </w:rPr>
              <w:t>management</w:t>
            </w:r>
            <w:r>
              <w:rPr>
                <w:sz w:val="18"/>
              </w:rPr>
              <w:t>Error</w:t>
            </w:r>
            <w:proofErr w:type="spellEnd"/>
            <w:r>
              <w:rPr>
                <w:sz w:val="18"/>
              </w:rPr>
              <w:t>!</w:t>
            </w:r>
            <w:r>
              <w:rPr>
                <w:spacing w:val="-7"/>
                <w:sz w:val="18"/>
              </w:rPr>
              <w:t xml:space="preserve"> </w:t>
            </w:r>
            <w:r>
              <w:rPr>
                <w:sz w:val="18"/>
              </w:rPr>
              <w:t>Bookmark</w:t>
            </w:r>
            <w:r>
              <w:rPr>
                <w:spacing w:val="-6"/>
                <w:sz w:val="18"/>
              </w:rPr>
              <w:t xml:space="preserve"> </w:t>
            </w:r>
            <w:r>
              <w:rPr>
                <w:sz w:val="18"/>
              </w:rPr>
              <w:t xml:space="preserve">not </w:t>
            </w:r>
            <w:r>
              <w:rPr>
                <w:spacing w:val="-2"/>
                <w:sz w:val="18"/>
              </w:rPr>
              <w:t>defined.</w:t>
            </w:r>
          </w:p>
        </w:tc>
        <w:tc>
          <w:tcPr>
            <w:tcW w:w="3674" w:type="dxa"/>
            <w:tcBorders>
              <w:top w:val="single" w:sz="4" w:space="0" w:color="BEBEBE"/>
              <w:bottom w:val="single" w:sz="4" w:space="0" w:color="BEBEBE"/>
            </w:tcBorders>
          </w:tcPr>
          <w:p w14:paraId="599E1432" w14:textId="77777777" w:rsidR="00A7368B" w:rsidRDefault="00973048">
            <w:pPr>
              <w:pStyle w:val="TableParagraph"/>
              <w:spacing w:before="225"/>
              <w:ind w:left="2" w:right="483"/>
              <w:jc w:val="center"/>
              <w:rPr>
                <w:sz w:val="18"/>
              </w:rPr>
            </w:pPr>
            <w:r>
              <w:rPr>
                <w:spacing w:val="-2"/>
                <w:sz w:val="18"/>
              </w:rPr>
              <w:t>22.4%</w:t>
            </w:r>
          </w:p>
        </w:tc>
      </w:tr>
      <w:tr w:rsidR="00A7368B" w14:paraId="056B4E05" w14:textId="77777777">
        <w:trPr>
          <w:trHeight w:val="455"/>
        </w:trPr>
        <w:tc>
          <w:tcPr>
            <w:tcW w:w="6408" w:type="dxa"/>
            <w:tcBorders>
              <w:top w:val="single" w:sz="4" w:space="0" w:color="BEBEBE"/>
              <w:bottom w:val="single" w:sz="4" w:space="0" w:color="BEBEBE"/>
            </w:tcBorders>
          </w:tcPr>
          <w:p w14:paraId="752EBADA" w14:textId="77777777" w:rsidR="00A7368B" w:rsidRDefault="00973048">
            <w:pPr>
              <w:pStyle w:val="TableParagraph"/>
              <w:spacing w:before="108"/>
              <w:ind w:left="107"/>
              <w:rPr>
                <w:b/>
                <w:position w:val="6"/>
                <w:sz w:val="12"/>
              </w:rPr>
            </w:pPr>
            <w:r>
              <w:rPr>
                <w:b/>
                <w:sz w:val="18"/>
              </w:rPr>
              <w:t>Proxy</w:t>
            </w:r>
            <w:r>
              <w:rPr>
                <w:b/>
                <w:spacing w:val="-4"/>
                <w:sz w:val="18"/>
              </w:rPr>
              <w:t xml:space="preserve"> </w:t>
            </w:r>
            <w:r>
              <w:rPr>
                <w:b/>
                <w:sz w:val="18"/>
              </w:rPr>
              <w:t>voting</w:t>
            </w:r>
            <w:r>
              <w:rPr>
                <w:b/>
                <w:spacing w:val="-4"/>
                <w:sz w:val="18"/>
              </w:rPr>
              <w:t xml:space="preserve"> </w:t>
            </w:r>
            <w:r>
              <w:rPr>
                <w:b/>
                <w:sz w:val="18"/>
              </w:rPr>
              <w:t>advisor</w:t>
            </w:r>
            <w:r>
              <w:rPr>
                <w:b/>
                <w:spacing w:val="-2"/>
                <w:sz w:val="18"/>
              </w:rPr>
              <w:t xml:space="preserve"> employed</w:t>
            </w:r>
            <w:r>
              <w:rPr>
                <w:b/>
                <w:spacing w:val="-2"/>
                <w:position w:val="6"/>
                <w:sz w:val="12"/>
              </w:rPr>
              <w:t>2</w:t>
            </w:r>
          </w:p>
        </w:tc>
        <w:tc>
          <w:tcPr>
            <w:tcW w:w="3674" w:type="dxa"/>
            <w:tcBorders>
              <w:top w:val="single" w:sz="4" w:space="0" w:color="BEBEBE"/>
              <w:bottom w:val="single" w:sz="4" w:space="0" w:color="BEBEBE"/>
            </w:tcBorders>
          </w:tcPr>
          <w:p w14:paraId="1CC324E6" w14:textId="77777777" w:rsidR="00A7368B" w:rsidRDefault="00973048">
            <w:pPr>
              <w:pStyle w:val="TableParagraph"/>
              <w:spacing w:before="108"/>
              <w:ind w:left="1" w:right="483"/>
              <w:jc w:val="center"/>
              <w:rPr>
                <w:sz w:val="18"/>
              </w:rPr>
            </w:pPr>
            <w:r>
              <w:rPr>
                <w:spacing w:val="-5"/>
                <w:sz w:val="18"/>
              </w:rPr>
              <w:t>Yes</w:t>
            </w:r>
          </w:p>
        </w:tc>
      </w:tr>
      <w:tr w:rsidR="00A7368B" w14:paraId="21BA5F50" w14:textId="77777777">
        <w:trPr>
          <w:trHeight w:val="347"/>
        </w:trPr>
        <w:tc>
          <w:tcPr>
            <w:tcW w:w="6408" w:type="dxa"/>
            <w:tcBorders>
              <w:top w:val="single" w:sz="4" w:space="0" w:color="BEBEBE"/>
            </w:tcBorders>
          </w:tcPr>
          <w:p w14:paraId="009CCDB8" w14:textId="77777777" w:rsidR="00A7368B" w:rsidRDefault="00973048">
            <w:pPr>
              <w:pStyle w:val="TableParagraph"/>
              <w:spacing w:before="108" w:line="219" w:lineRule="exact"/>
              <w:ind w:left="107"/>
              <w:rPr>
                <w:b/>
                <w:sz w:val="18"/>
              </w:rPr>
            </w:pPr>
            <w:r>
              <w:rPr>
                <w:b/>
                <w:sz w:val="18"/>
              </w:rPr>
              <w:t>%</w:t>
            </w:r>
            <w:r>
              <w:rPr>
                <w:b/>
                <w:spacing w:val="-2"/>
                <w:sz w:val="18"/>
              </w:rPr>
              <w:t xml:space="preserve"> </w:t>
            </w:r>
            <w:r>
              <w:rPr>
                <w:b/>
                <w:sz w:val="18"/>
              </w:rPr>
              <w:t>of</w:t>
            </w:r>
            <w:r>
              <w:rPr>
                <w:b/>
                <w:spacing w:val="-1"/>
                <w:sz w:val="18"/>
              </w:rPr>
              <w:t xml:space="preserve"> </w:t>
            </w:r>
            <w:r>
              <w:rPr>
                <w:b/>
                <w:sz w:val="18"/>
              </w:rPr>
              <w:t>resolutions</w:t>
            </w:r>
            <w:r>
              <w:rPr>
                <w:b/>
                <w:spacing w:val="-2"/>
                <w:sz w:val="18"/>
              </w:rPr>
              <w:t xml:space="preserve"> </w:t>
            </w:r>
            <w:r>
              <w:rPr>
                <w:b/>
                <w:sz w:val="18"/>
              </w:rPr>
              <w:t>voted</w:t>
            </w:r>
            <w:r>
              <w:rPr>
                <w:b/>
                <w:spacing w:val="-2"/>
                <w:sz w:val="18"/>
              </w:rPr>
              <w:t xml:space="preserve"> </w:t>
            </w:r>
            <w:r>
              <w:rPr>
                <w:b/>
                <w:sz w:val="18"/>
              </w:rPr>
              <w:t>against</w:t>
            </w:r>
            <w:r>
              <w:rPr>
                <w:b/>
                <w:spacing w:val="-2"/>
                <w:sz w:val="18"/>
              </w:rPr>
              <w:t xml:space="preserve"> </w:t>
            </w:r>
            <w:r>
              <w:rPr>
                <w:b/>
                <w:sz w:val="18"/>
              </w:rPr>
              <w:t>proxy</w:t>
            </w:r>
            <w:r>
              <w:rPr>
                <w:b/>
                <w:spacing w:val="-3"/>
                <w:sz w:val="18"/>
              </w:rPr>
              <w:t xml:space="preserve"> </w:t>
            </w:r>
            <w:r>
              <w:rPr>
                <w:b/>
                <w:sz w:val="18"/>
              </w:rPr>
              <w:t>voter</w:t>
            </w:r>
            <w:r>
              <w:rPr>
                <w:b/>
                <w:spacing w:val="-3"/>
                <w:sz w:val="18"/>
              </w:rPr>
              <w:t xml:space="preserve"> </w:t>
            </w:r>
            <w:r>
              <w:rPr>
                <w:b/>
                <w:spacing w:val="-2"/>
                <w:sz w:val="18"/>
              </w:rPr>
              <w:t>recommendation</w:t>
            </w:r>
          </w:p>
        </w:tc>
        <w:tc>
          <w:tcPr>
            <w:tcW w:w="3674" w:type="dxa"/>
            <w:tcBorders>
              <w:top w:val="single" w:sz="4" w:space="0" w:color="BEBEBE"/>
            </w:tcBorders>
          </w:tcPr>
          <w:p w14:paraId="1A8CAC4A" w14:textId="77777777" w:rsidR="00A7368B" w:rsidRDefault="00973048">
            <w:pPr>
              <w:pStyle w:val="TableParagraph"/>
              <w:spacing w:before="108" w:line="219" w:lineRule="exact"/>
              <w:ind w:left="2" w:right="483"/>
              <w:jc w:val="center"/>
              <w:rPr>
                <w:sz w:val="18"/>
              </w:rPr>
            </w:pPr>
            <w:r>
              <w:rPr>
                <w:spacing w:val="-2"/>
                <w:sz w:val="18"/>
              </w:rPr>
              <w:t>13.7%</w:t>
            </w:r>
          </w:p>
        </w:tc>
      </w:tr>
    </w:tbl>
    <w:p w14:paraId="05E74989" w14:textId="77777777" w:rsidR="00A7368B" w:rsidRDefault="00A7368B">
      <w:pPr>
        <w:pStyle w:val="BodyText"/>
      </w:pPr>
    </w:p>
    <w:p w14:paraId="14FCB0DA" w14:textId="77777777" w:rsidR="00A7368B" w:rsidRDefault="00A7368B">
      <w:pPr>
        <w:pStyle w:val="BodyText"/>
      </w:pPr>
    </w:p>
    <w:p w14:paraId="3D194D23" w14:textId="77777777" w:rsidR="00A7368B" w:rsidRDefault="00A7368B">
      <w:pPr>
        <w:pStyle w:val="BodyText"/>
      </w:pPr>
    </w:p>
    <w:p w14:paraId="0EB100D0" w14:textId="77777777" w:rsidR="00A7368B" w:rsidRDefault="00A7368B">
      <w:pPr>
        <w:pStyle w:val="BodyText"/>
      </w:pPr>
    </w:p>
    <w:p w14:paraId="3778D320" w14:textId="77777777" w:rsidR="00A7368B" w:rsidRDefault="00A7368B">
      <w:pPr>
        <w:pStyle w:val="BodyText"/>
      </w:pPr>
    </w:p>
    <w:p w14:paraId="314848DE" w14:textId="77777777" w:rsidR="00A7368B" w:rsidRDefault="00A7368B">
      <w:pPr>
        <w:pStyle w:val="BodyText"/>
      </w:pPr>
    </w:p>
    <w:p w14:paraId="3D20491C" w14:textId="77777777" w:rsidR="00A7368B" w:rsidRDefault="00973048">
      <w:pPr>
        <w:pStyle w:val="BodyText"/>
        <w:spacing w:before="63"/>
      </w:pPr>
      <w:r>
        <w:rPr>
          <w:noProof/>
        </w:rPr>
        <mc:AlternateContent>
          <mc:Choice Requires="wps">
            <w:drawing>
              <wp:anchor distT="0" distB="0" distL="0" distR="0" simplePos="0" relativeHeight="487587840" behindDoc="1" locked="0" layoutInCell="1" allowOverlap="1" wp14:anchorId="1B663D22" wp14:editId="3C43F102">
                <wp:simplePos x="0" y="0"/>
                <wp:positionH relativeFrom="page">
                  <wp:posOffset>647700</wp:posOffset>
                </wp:positionH>
                <wp:positionV relativeFrom="paragraph">
                  <wp:posOffset>224476</wp:posOffset>
                </wp:positionV>
                <wp:extent cx="1829435"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4" y="0"/>
                              </a:moveTo>
                              <a:lnTo>
                                <a:pt x="0" y="0"/>
                              </a:lnTo>
                              <a:lnTo>
                                <a:pt x="0" y="6095"/>
                              </a:lnTo>
                              <a:lnTo>
                                <a:pt x="1829054" y="6095"/>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6A7F5A" id="Graphic 4" o:spid="_x0000_s1026" style="position:absolute;margin-left:51pt;margin-top:17.7pt;width:144.0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" path="m1829054,l,,,6095r1829054,l1829054,xe" fillcolor="black" stroked="f">
                <v:path arrowok="t"/>
                <w10:wrap type="topAndBottom" anchorx="page"/>
              </v:shape>
            </w:pict>
          </mc:Fallback>
        </mc:AlternateContent>
      </w:r>
    </w:p>
    <w:p w14:paraId="1AA1968F" w14:textId="77777777" w:rsidR="00A7368B" w:rsidRDefault="00973048">
      <w:pPr>
        <w:spacing w:before="92"/>
        <w:ind w:left="27" w:right="326"/>
        <w:rPr>
          <w:sz w:val="18"/>
        </w:rPr>
      </w:pPr>
      <w:bookmarkStart w:id="0" w:name="_bookmark0"/>
      <w:bookmarkEnd w:id="0"/>
      <w:r>
        <w:rPr>
          <w:rFonts w:ascii="Symbol" w:hAnsi="Symbol"/>
          <w:position w:val="7"/>
          <w:sz w:val="13"/>
        </w:rPr>
        <w:t></w:t>
      </w:r>
      <w:r>
        <w:rPr>
          <w:rFonts w:ascii="Times New Roman" w:hAnsi="Times New Roman"/>
          <w:spacing w:val="19"/>
          <w:position w:val="7"/>
          <w:sz w:val="13"/>
        </w:rPr>
        <w:t xml:space="preserve"> </w:t>
      </w:r>
      <w:r>
        <w:rPr>
          <w:sz w:val="18"/>
        </w:rPr>
        <w:t>As</w:t>
      </w:r>
      <w:r>
        <w:rPr>
          <w:spacing w:val="-2"/>
          <w:sz w:val="18"/>
        </w:rPr>
        <w:t xml:space="preserve"> </w:t>
      </w:r>
      <w:r>
        <w:rPr>
          <w:sz w:val="18"/>
        </w:rPr>
        <w:t>a</w:t>
      </w:r>
      <w:r>
        <w:rPr>
          <w:spacing w:val="-3"/>
          <w:sz w:val="18"/>
        </w:rPr>
        <w:t xml:space="preserve"> </w:t>
      </w:r>
      <w:r>
        <w:rPr>
          <w:sz w:val="18"/>
        </w:rPr>
        <w:t>percentage</w:t>
      </w:r>
      <w:r>
        <w:rPr>
          <w:spacing w:val="-3"/>
          <w:sz w:val="18"/>
        </w:rPr>
        <w:t xml:space="preserve"> </w:t>
      </w:r>
      <w:r>
        <w:rPr>
          <w:sz w:val="18"/>
        </w:rPr>
        <w:t>of</w:t>
      </w:r>
      <w:r>
        <w:rPr>
          <w:spacing w:val="-1"/>
          <w:sz w:val="18"/>
        </w:rPr>
        <w:t xml:space="preserve"> </w:t>
      </w:r>
      <w:r>
        <w:rPr>
          <w:sz w:val="18"/>
        </w:rPr>
        <w:t>the</w:t>
      </w:r>
      <w:r>
        <w:rPr>
          <w:spacing w:val="-3"/>
          <w:sz w:val="18"/>
        </w:rPr>
        <w:t xml:space="preserve"> </w:t>
      </w:r>
      <w:r>
        <w:rPr>
          <w:sz w:val="18"/>
        </w:rPr>
        <w:t>total</w:t>
      </w:r>
      <w:r>
        <w:rPr>
          <w:spacing w:val="-1"/>
          <w:sz w:val="18"/>
        </w:rPr>
        <w:t xml:space="preserve"> </w:t>
      </w:r>
      <w:r>
        <w:rPr>
          <w:sz w:val="18"/>
        </w:rPr>
        <w:t>number</w:t>
      </w:r>
      <w:r>
        <w:rPr>
          <w:spacing w:val="-3"/>
          <w:sz w:val="18"/>
        </w:rPr>
        <w:t xml:space="preserve"> </w:t>
      </w:r>
      <w:r>
        <w:rPr>
          <w:sz w:val="18"/>
        </w:rPr>
        <w:t>of</w:t>
      </w:r>
      <w:r>
        <w:rPr>
          <w:spacing w:val="-1"/>
          <w:sz w:val="18"/>
        </w:rPr>
        <w:t xml:space="preserve"> </w:t>
      </w:r>
      <w:r>
        <w:rPr>
          <w:sz w:val="18"/>
        </w:rPr>
        <w:t>resolutions</w:t>
      </w:r>
      <w:r>
        <w:rPr>
          <w:spacing w:val="-2"/>
          <w:sz w:val="18"/>
        </w:rPr>
        <w:t xml:space="preserve"> </w:t>
      </w:r>
      <w:r>
        <w:rPr>
          <w:sz w:val="18"/>
        </w:rPr>
        <w:t>voted</w:t>
      </w:r>
      <w:r>
        <w:rPr>
          <w:spacing w:val="-3"/>
          <w:sz w:val="18"/>
        </w:rPr>
        <w:t xml:space="preserve"> </w:t>
      </w:r>
      <w:r>
        <w:rPr>
          <w:sz w:val="18"/>
        </w:rPr>
        <w:t>on.</w:t>
      </w:r>
      <w:r>
        <w:rPr>
          <w:spacing w:val="-3"/>
          <w:sz w:val="18"/>
        </w:rPr>
        <w:t xml:space="preserve"> </w:t>
      </w:r>
      <w:r>
        <w:rPr>
          <w:sz w:val="18"/>
        </w:rPr>
        <w:t>Totals</w:t>
      </w:r>
      <w:r>
        <w:rPr>
          <w:spacing w:val="-2"/>
          <w:sz w:val="18"/>
        </w:rPr>
        <w:t xml:space="preserve"> </w:t>
      </w:r>
      <w:r>
        <w:rPr>
          <w:sz w:val="18"/>
        </w:rPr>
        <w:t>may</w:t>
      </w:r>
      <w:r>
        <w:rPr>
          <w:spacing w:val="-4"/>
          <w:sz w:val="18"/>
        </w:rPr>
        <w:t xml:space="preserve"> </w:t>
      </w:r>
      <w:r>
        <w:rPr>
          <w:sz w:val="18"/>
        </w:rPr>
        <w:t>not</w:t>
      </w:r>
      <w:r>
        <w:rPr>
          <w:spacing w:val="-3"/>
          <w:sz w:val="18"/>
        </w:rPr>
        <w:t xml:space="preserve"> </w:t>
      </w:r>
      <w:r>
        <w:rPr>
          <w:sz w:val="18"/>
        </w:rPr>
        <w:t>add</w:t>
      </w:r>
      <w:r>
        <w:rPr>
          <w:spacing w:val="-3"/>
          <w:sz w:val="18"/>
        </w:rPr>
        <w:t xml:space="preserve"> </w:t>
      </w:r>
      <w:r>
        <w:rPr>
          <w:sz w:val="18"/>
        </w:rPr>
        <w:t>up</w:t>
      </w:r>
      <w:r>
        <w:rPr>
          <w:spacing w:val="-3"/>
          <w:sz w:val="18"/>
        </w:rPr>
        <w:t xml:space="preserve"> </w:t>
      </w:r>
      <w:r>
        <w:rPr>
          <w:sz w:val="18"/>
        </w:rPr>
        <w:t>to</w:t>
      </w:r>
      <w:r>
        <w:rPr>
          <w:spacing w:val="-2"/>
          <w:sz w:val="18"/>
        </w:rPr>
        <w:t xml:space="preserve"> </w:t>
      </w:r>
      <w:r>
        <w:rPr>
          <w:sz w:val="18"/>
        </w:rPr>
        <w:t>100%.</w:t>
      </w:r>
      <w:r>
        <w:rPr>
          <w:spacing w:val="-3"/>
          <w:sz w:val="18"/>
        </w:rPr>
        <w:t xml:space="preserve"> </w:t>
      </w:r>
      <w:r>
        <w:rPr>
          <w:sz w:val="18"/>
        </w:rPr>
        <w:t>Numbers</w:t>
      </w:r>
      <w:r>
        <w:rPr>
          <w:spacing w:val="-2"/>
          <w:sz w:val="18"/>
        </w:rPr>
        <w:t xml:space="preserve"> </w:t>
      </w:r>
      <w:r>
        <w:rPr>
          <w:sz w:val="18"/>
        </w:rPr>
        <w:t>are</w:t>
      </w:r>
      <w:r>
        <w:rPr>
          <w:spacing w:val="-3"/>
          <w:sz w:val="18"/>
        </w:rPr>
        <w:t xml:space="preserve"> </w:t>
      </w:r>
      <w:r>
        <w:rPr>
          <w:sz w:val="18"/>
        </w:rPr>
        <w:t>subject</w:t>
      </w:r>
      <w:r>
        <w:rPr>
          <w:spacing w:val="-4"/>
          <w:sz w:val="18"/>
        </w:rPr>
        <w:t xml:space="preserve"> </w:t>
      </w:r>
      <w:r>
        <w:rPr>
          <w:sz w:val="18"/>
        </w:rPr>
        <w:t xml:space="preserve">to </w:t>
      </w:r>
      <w:r>
        <w:rPr>
          <w:spacing w:val="-2"/>
          <w:sz w:val="18"/>
        </w:rPr>
        <w:t>rounding.</w:t>
      </w:r>
    </w:p>
    <w:p w14:paraId="4419A831" w14:textId="77777777" w:rsidR="00A7368B" w:rsidRDefault="00973048">
      <w:pPr>
        <w:spacing w:before="1" w:line="238" w:lineRule="exact"/>
        <w:ind w:left="27"/>
        <w:rPr>
          <w:sz w:val="18"/>
        </w:rPr>
      </w:pPr>
      <w:r>
        <w:rPr>
          <w:position w:val="6"/>
          <w:sz w:val="12"/>
        </w:rPr>
        <w:t>2</w:t>
      </w:r>
      <w:r>
        <w:rPr>
          <w:spacing w:val="9"/>
          <w:position w:val="6"/>
          <w:sz w:val="12"/>
        </w:rPr>
        <w:t xml:space="preserve"> </w:t>
      </w:r>
      <w:r>
        <w:rPr>
          <w:sz w:val="18"/>
        </w:rPr>
        <w:t>L&amp;G’s</w:t>
      </w:r>
      <w:r>
        <w:rPr>
          <w:spacing w:val="-4"/>
          <w:sz w:val="18"/>
        </w:rPr>
        <w:t xml:space="preserve"> </w:t>
      </w:r>
      <w:r>
        <w:rPr>
          <w:sz w:val="18"/>
        </w:rPr>
        <w:t>Investment</w:t>
      </w:r>
      <w:r>
        <w:rPr>
          <w:spacing w:val="-5"/>
          <w:sz w:val="18"/>
        </w:rPr>
        <w:t xml:space="preserve"> </w:t>
      </w:r>
      <w:r>
        <w:rPr>
          <w:sz w:val="18"/>
        </w:rPr>
        <w:t>Stewardship</w:t>
      </w:r>
      <w:r>
        <w:rPr>
          <w:spacing w:val="-4"/>
          <w:sz w:val="18"/>
        </w:rPr>
        <w:t xml:space="preserve"> </w:t>
      </w:r>
      <w:r>
        <w:rPr>
          <w:sz w:val="18"/>
        </w:rPr>
        <w:t>uses</w:t>
      </w:r>
      <w:r>
        <w:rPr>
          <w:spacing w:val="-3"/>
          <w:sz w:val="18"/>
        </w:rPr>
        <w:t xml:space="preserve"> </w:t>
      </w:r>
      <w:r>
        <w:rPr>
          <w:sz w:val="18"/>
        </w:rPr>
        <w:t>ISS’s</w:t>
      </w:r>
      <w:r>
        <w:rPr>
          <w:spacing w:val="-3"/>
          <w:sz w:val="18"/>
        </w:rPr>
        <w:t xml:space="preserve"> </w:t>
      </w:r>
      <w:r>
        <w:rPr>
          <w:sz w:val="18"/>
        </w:rPr>
        <w:t>‘</w:t>
      </w:r>
      <w:proofErr w:type="spellStart"/>
      <w:r>
        <w:rPr>
          <w:sz w:val="18"/>
        </w:rPr>
        <w:t>ProxyExchange</w:t>
      </w:r>
      <w:proofErr w:type="spellEnd"/>
      <w:r>
        <w:rPr>
          <w:sz w:val="18"/>
        </w:rPr>
        <w:t>’</w:t>
      </w:r>
      <w:r>
        <w:rPr>
          <w:spacing w:val="-4"/>
          <w:sz w:val="18"/>
        </w:rPr>
        <w:t xml:space="preserve"> </w:t>
      </w:r>
      <w:r>
        <w:rPr>
          <w:sz w:val="18"/>
        </w:rPr>
        <w:t>electronic</w:t>
      </w:r>
      <w:r>
        <w:rPr>
          <w:spacing w:val="-3"/>
          <w:sz w:val="18"/>
        </w:rPr>
        <w:t xml:space="preserve"> </w:t>
      </w:r>
      <w:r>
        <w:rPr>
          <w:sz w:val="18"/>
        </w:rPr>
        <w:t>voting</w:t>
      </w:r>
      <w:r>
        <w:rPr>
          <w:spacing w:val="-4"/>
          <w:sz w:val="18"/>
        </w:rPr>
        <w:t xml:space="preserve"> </w:t>
      </w:r>
      <w:r>
        <w:rPr>
          <w:sz w:val="18"/>
        </w:rPr>
        <w:t>platform</w:t>
      </w:r>
      <w:r>
        <w:rPr>
          <w:spacing w:val="-3"/>
          <w:sz w:val="18"/>
        </w:rPr>
        <w:t xml:space="preserve"> </w:t>
      </w:r>
      <w:r>
        <w:rPr>
          <w:sz w:val="18"/>
        </w:rPr>
        <w:t>to</w:t>
      </w:r>
      <w:r>
        <w:rPr>
          <w:spacing w:val="-3"/>
          <w:sz w:val="18"/>
        </w:rPr>
        <w:t xml:space="preserve"> </w:t>
      </w:r>
      <w:r>
        <w:rPr>
          <w:sz w:val="18"/>
        </w:rPr>
        <w:t>electronically</w:t>
      </w:r>
      <w:r>
        <w:rPr>
          <w:spacing w:val="-4"/>
          <w:sz w:val="18"/>
        </w:rPr>
        <w:t xml:space="preserve"> </w:t>
      </w:r>
      <w:r>
        <w:rPr>
          <w:sz w:val="18"/>
        </w:rPr>
        <w:t>vote</w:t>
      </w:r>
      <w:r>
        <w:rPr>
          <w:spacing w:val="-4"/>
          <w:sz w:val="18"/>
        </w:rPr>
        <w:t xml:space="preserve"> </w:t>
      </w:r>
      <w:r>
        <w:rPr>
          <w:sz w:val="18"/>
        </w:rPr>
        <w:t>clients’</w:t>
      </w:r>
      <w:r>
        <w:rPr>
          <w:spacing w:val="-4"/>
          <w:sz w:val="18"/>
        </w:rPr>
        <w:t xml:space="preserve"> </w:t>
      </w:r>
      <w:r>
        <w:rPr>
          <w:spacing w:val="-2"/>
          <w:sz w:val="18"/>
        </w:rPr>
        <w:t>shares.</w:t>
      </w:r>
    </w:p>
    <w:p w14:paraId="27563B24" w14:textId="77777777" w:rsidR="00A7368B" w:rsidRDefault="00973048">
      <w:pPr>
        <w:spacing w:line="238" w:lineRule="exact"/>
        <w:ind w:left="27"/>
        <w:rPr>
          <w:sz w:val="18"/>
        </w:rPr>
      </w:pPr>
      <w:r>
        <w:rPr>
          <w:sz w:val="18"/>
        </w:rPr>
        <w:t>All</w:t>
      </w:r>
      <w:r>
        <w:rPr>
          <w:spacing w:val="-4"/>
          <w:sz w:val="18"/>
        </w:rPr>
        <w:t xml:space="preserve"> </w:t>
      </w:r>
      <w:r>
        <w:rPr>
          <w:sz w:val="18"/>
        </w:rPr>
        <w:t>voting</w:t>
      </w:r>
      <w:r>
        <w:rPr>
          <w:spacing w:val="-2"/>
          <w:sz w:val="18"/>
        </w:rPr>
        <w:t xml:space="preserve"> </w:t>
      </w:r>
      <w:r>
        <w:rPr>
          <w:sz w:val="18"/>
        </w:rPr>
        <w:t>decisions</w:t>
      </w:r>
      <w:r>
        <w:rPr>
          <w:spacing w:val="-1"/>
          <w:sz w:val="18"/>
        </w:rPr>
        <w:t xml:space="preserve"> </w:t>
      </w:r>
      <w:r>
        <w:rPr>
          <w:sz w:val="18"/>
        </w:rPr>
        <w:t>are</w:t>
      </w:r>
      <w:r>
        <w:rPr>
          <w:spacing w:val="-2"/>
          <w:sz w:val="18"/>
        </w:rPr>
        <w:t xml:space="preserve"> </w:t>
      </w:r>
      <w:r>
        <w:rPr>
          <w:sz w:val="18"/>
        </w:rPr>
        <w:t>made by</w:t>
      </w:r>
      <w:r>
        <w:rPr>
          <w:spacing w:val="-2"/>
          <w:sz w:val="18"/>
        </w:rPr>
        <w:t xml:space="preserve"> </w:t>
      </w:r>
      <w:r>
        <w:rPr>
          <w:sz w:val="18"/>
        </w:rPr>
        <w:t>L&amp;G</w:t>
      </w:r>
      <w:r>
        <w:rPr>
          <w:spacing w:val="-3"/>
          <w:sz w:val="18"/>
        </w:rPr>
        <w:t xml:space="preserve"> </w:t>
      </w:r>
      <w:r>
        <w:rPr>
          <w:sz w:val="18"/>
        </w:rPr>
        <w:t>and</w:t>
      </w:r>
      <w:r>
        <w:rPr>
          <w:spacing w:val="-2"/>
          <w:sz w:val="18"/>
        </w:rPr>
        <w:t xml:space="preserve"> </w:t>
      </w:r>
      <w:r>
        <w:rPr>
          <w:sz w:val="18"/>
        </w:rPr>
        <w:t>they</w:t>
      </w:r>
      <w:r>
        <w:rPr>
          <w:spacing w:val="-1"/>
          <w:sz w:val="18"/>
        </w:rPr>
        <w:t xml:space="preserve"> </w:t>
      </w:r>
      <w:r>
        <w:rPr>
          <w:sz w:val="18"/>
        </w:rPr>
        <w:t>do</w:t>
      </w:r>
      <w:r>
        <w:rPr>
          <w:spacing w:val="-2"/>
          <w:sz w:val="18"/>
        </w:rPr>
        <w:t xml:space="preserve"> </w:t>
      </w:r>
      <w:r>
        <w:rPr>
          <w:sz w:val="18"/>
        </w:rPr>
        <w:t>not</w:t>
      </w:r>
      <w:r>
        <w:rPr>
          <w:spacing w:val="-2"/>
          <w:sz w:val="18"/>
        </w:rPr>
        <w:t xml:space="preserve"> </w:t>
      </w:r>
      <w:r>
        <w:rPr>
          <w:sz w:val="18"/>
        </w:rPr>
        <w:t>outsource</w:t>
      </w:r>
      <w:r>
        <w:rPr>
          <w:spacing w:val="-2"/>
          <w:sz w:val="18"/>
        </w:rPr>
        <w:t xml:space="preserve"> </w:t>
      </w:r>
      <w:r>
        <w:rPr>
          <w:sz w:val="18"/>
        </w:rPr>
        <w:t>any</w:t>
      </w:r>
      <w:r>
        <w:rPr>
          <w:spacing w:val="-2"/>
          <w:sz w:val="18"/>
        </w:rPr>
        <w:t xml:space="preserve"> </w:t>
      </w:r>
      <w:r>
        <w:rPr>
          <w:sz w:val="18"/>
        </w:rPr>
        <w:t>part</w:t>
      </w:r>
      <w:r>
        <w:rPr>
          <w:spacing w:val="-3"/>
          <w:sz w:val="18"/>
        </w:rPr>
        <w:t xml:space="preserve"> </w:t>
      </w:r>
      <w:r>
        <w:rPr>
          <w:sz w:val="18"/>
        </w:rPr>
        <w:t>of the</w:t>
      </w:r>
      <w:r>
        <w:rPr>
          <w:spacing w:val="-2"/>
          <w:sz w:val="18"/>
        </w:rPr>
        <w:t xml:space="preserve"> </w:t>
      </w:r>
      <w:r>
        <w:rPr>
          <w:sz w:val="18"/>
        </w:rPr>
        <w:t xml:space="preserve">strategic </w:t>
      </w:r>
      <w:r>
        <w:rPr>
          <w:spacing w:val="-2"/>
          <w:sz w:val="18"/>
        </w:rPr>
        <w:t>decisions.</w:t>
      </w:r>
    </w:p>
    <w:p w14:paraId="322797AA" w14:textId="77777777" w:rsidR="00A7368B" w:rsidRDefault="00973048">
      <w:pPr>
        <w:spacing w:before="1"/>
        <w:ind w:left="27"/>
        <w:rPr>
          <w:sz w:val="18"/>
        </w:rPr>
      </w:pPr>
      <w:r>
        <w:rPr>
          <w:sz w:val="18"/>
        </w:rPr>
        <w:t>Note:</w:t>
      </w:r>
      <w:r>
        <w:rPr>
          <w:spacing w:val="-5"/>
          <w:sz w:val="18"/>
        </w:rPr>
        <w:t xml:space="preserve"> </w:t>
      </w:r>
      <w:r>
        <w:rPr>
          <w:sz w:val="18"/>
        </w:rPr>
        <w:t>segregated</w:t>
      </w:r>
      <w:r>
        <w:rPr>
          <w:spacing w:val="-3"/>
          <w:sz w:val="18"/>
        </w:rPr>
        <w:t xml:space="preserve"> </w:t>
      </w:r>
      <w:r>
        <w:rPr>
          <w:sz w:val="18"/>
        </w:rPr>
        <w:t>mandates</w:t>
      </w:r>
      <w:r>
        <w:rPr>
          <w:spacing w:val="-3"/>
          <w:sz w:val="18"/>
        </w:rPr>
        <w:t xml:space="preserve"> </w:t>
      </w:r>
      <w:r>
        <w:rPr>
          <w:sz w:val="18"/>
        </w:rPr>
        <w:t>allows</w:t>
      </w:r>
      <w:r>
        <w:rPr>
          <w:spacing w:val="-2"/>
          <w:sz w:val="18"/>
        </w:rPr>
        <w:t xml:space="preserve"> </w:t>
      </w:r>
      <w:r>
        <w:rPr>
          <w:sz w:val="18"/>
        </w:rPr>
        <w:t>the</w:t>
      </w:r>
      <w:r>
        <w:rPr>
          <w:spacing w:val="-3"/>
          <w:sz w:val="18"/>
        </w:rPr>
        <w:t xml:space="preserve"> </w:t>
      </w:r>
      <w:r>
        <w:rPr>
          <w:sz w:val="18"/>
        </w:rPr>
        <w:t>Trustee</w:t>
      </w:r>
      <w:r>
        <w:rPr>
          <w:spacing w:val="-3"/>
          <w:sz w:val="18"/>
        </w:rPr>
        <w:t xml:space="preserve"> </w:t>
      </w:r>
      <w:r>
        <w:rPr>
          <w:sz w:val="18"/>
        </w:rPr>
        <w:t>to</w:t>
      </w:r>
      <w:r>
        <w:rPr>
          <w:spacing w:val="-2"/>
          <w:sz w:val="18"/>
        </w:rPr>
        <w:t xml:space="preserve"> </w:t>
      </w:r>
      <w:r>
        <w:rPr>
          <w:sz w:val="18"/>
        </w:rPr>
        <w:t>engage</w:t>
      </w:r>
      <w:r>
        <w:rPr>
          <w:spacing w:val="-3"/>
          <w:sz w:val="18"/>
        </w:rPr>
        <w:t xml:space="preserve"> </w:t>
      </w:r>
      <w:r>
        <w:rPr>
          <w:sz w:val="18"/>
        </w:rPr>
        <w:t>with</w:t>
      </w:r>
      <w:r>
        <w:rPr>
          <w:spacing w:val="-4"/>
          <w:sz w:val="18"/>
        </w:rPr>
        <w:t xml:space="preserve"> </w:t>
      </w:r>
      <w:r>
        <w:rPr>
          <w:sz w:val="18"/>
        </w:rPr>
        <w:t>managers</w:t>
      </w:r>
      <w:r>
        <w:rPr>
          <w:spacing w:val="-2"/>
          <w:sz w:val="18"/>
        </w:rPr>
        <w:t xml:space="preserve"> </w:t>
      </w:r>
      <w:r>
        <w:rPr>
          <w:sz w:val="18"/>
        </w:rPr>
        <w:t>and</w:t>
      </w:r>
      <w:r>
        <w:rPr>
          <w:spacing w:val="-3"/>
          <w:sz w:val="18"/>
        </w:rPr>
        <w:t xml:space="preserve"> </w:t>
      </w:r>
      <w:r>
        <w:rPr>
          <w:sz w:val="18"/>
        </w:rPr>
        <w:t>influence</w:t>
      </w:r>
      <w:r>
        <w:rPr>
          <w:spacing w:val="-3"/>
          <w:sz w:val="18"/>
        </w:rPr>
        <w:t xml:space="preserve"> </w:t>
      </w:r>
      <w:r>
        <w:rPr>
          <w:sz w:val="18"/>
        </w:rPr>
        <w:t>their</w:t>
      </w:r>
      <w:r>
        <w:rPr>
          <w:spacing w:val="-3"/>
          <w:sz w:val="18"/>
        </w:rPr>
        <w:t xml:space="preserve"> </w:t>
      </w:r>
      <w:r>
        <w:rPr>
          <w:sz w:val="18"/>
        </w:rPr>
        <w:t>voting</w:t>
      </w:r>
      <w:r>
        <w:rPr>
          <w:spacing w:val="-3"/>
          <w:sz w:val="18"/>
        </w:rPr>
        <w:t xml:space="preserve"> </w:t>
      </w:r>
      <w:proofErr w:type="spellStart"/>
      <w:r>
        <w:rPr>
          <w:sz w:val="18"/>
        </w:rPr>
        <w:t>behaviour</w:t>
      </w:r>
      <w:proofErr w:type="spellEnd"/>
      <w:r>
        <w:rPr>
          <w:sz w:val="18"/>
        </w:rPr>
        <w:t>.</w:t>
      </w:r>
      <w:r>
        <w:rPr>
          <w:spacing w:val="-3"/>
          <w:sz w:val="18"/>
        </w:rPr>
        <w:t xml:space="preserve"> </w:t>
      </w:r>
      <w:r>
        <w:rPr>
          <w:sz w:val="18"/>
        </w:rPr>
        <w:t>Pooled</w:t>
      </w:r>
      <w:r>
        <w:rPr>
          <w:spacing w:val="-2"/>
          <w:sz w:val="18"/>
        </w:rPr>
        <w:t xml:space="preserve"> </w:t>
      </w:r>
      <w:r>
        <w:rPr>
          <w:spacing w:val="-4"/>
          <w:sz w:val="18"/>
        </w:rPr>
        <w:t>fund</w:t>
      </w:r>
    </w:p>
    <w:p w14:paraId="33F22874" w14:textId="77777777" w:rsidR="00A7368B" w:rsidRDefault="00973048">
      <w:pPr>
        <w:ind w:left="27"/>
        <w:rPr>
          <w:sz w:val="18"/>
        </w:rPr>
      </w:pPr>
      <w:r>
        <w:rPr>
          <w:sz w:val="18"/>
        </w:rPr>
        <w:t>structures</w:t>
      </w:r>
      <w:r>
        <w:rPr>
          <w:spacing w:val="-4"/>
          <w:sz w:val="18"/>
        </w:rPr>
        <w:t xml:space="preserve"> </w:t>
      </w:r>
      <w:r>
        <w:rPr>
          <w:sz w:val="18"/>
        </w:rPr>
        <w:t>result</w:t>
      </w:r>
      <w:r>
        <w:rPr>
          <w:spacing w:val="-4"/>
          <w:sz w:val="18"/>
        </w:rPr>
        <w:t xml:space="preserve"> </w:t>
      </w:r>
      <w:r>
        <w:rPr>
          <w:sz w:val="18"/>
        </w:rPr>
        <w:t>in</w:t>
      </w:r>
      <w:r>
        <w:rPr>
          <w:spacing w:val="-3"/>
          <w:sz w:val="18"/>
        </w:rPr>
        <w:t xml:space="preserve"> </w:t>
      </w:r>
      <w:r>
        <w:rPr>
          <w:sz w:val="18"/>
        </w:rPr>
        <w:t>limited</w:t>
      </w:r>
      <w:r>
        <w:rPr>
          <w:spacing w:val="-3"/>
          <w:sz w:val="18"/>
        </w:rPr>
        <w:t xml:space="preserve"> </w:t>
      </w:r>
      <w:r>
        <w:rPr>
          <w:sz w:val="18"/>
        </w:rPr>
        <w:t>scope</w:t>
      </w:r>
      <w:r>
        <w:rPr>
          <w:spacing w:val="-2"/>
          <w:sz w:val="18"/>
        </w:rPr>
        <w:t xml:space="preserve"> </w:t>
      </w:r>
      <w:r>
        <w:rPr>
          <w:sz w:val="18"/>
        </w:rPr>
        <w:t>for</w:t>
      </w:r>
      <w:r>
        <w:rPr>
          <w:spacing w:val="-3"/>
          <w:sz w:val="18"/>
        </w:rPr>
        <w:t xml:space="preserve"> </w:t>
      </w:r>
      <w:r>
        <w:rPr>
          <w:sz w:val="18"/>
        </w:rPr>
        <w:t>the</w:t>
      </w:r>
      <w:r>
        <w:rPr>
          <w:spacing w:val="-3"/>
          <w:sz w:val="18"/>
        </w:rPr>
        <w:t xml:space="preserve"> </w:t>
      </w:r>
      <w:r>
        <w:rPr>
          <w:sz w:val="18"/>
        </w:rPr>
        <w:t>Trustee</w:t>
      </w:r>
      <w:r>
        <w:rPr>
          <w:spacing w:val="-2"/>
          <w:sz w:val="18"/>
        </w:rPr>
        <w:t xml:space="preserve"> </w:t>
      </w:r>
      <w:r>
        <w:rPr>
          <w:sz w:val="18"/>
        </w:rPr>
        <w:t>to</w:t>
      </w:r>
      <w:r>
        <w:rPr>
          <w:spacing w:val="-2"/>
          <w:sz w:val="18"/>
        </w:rPr>
        <w:t xml:space="preserve"> </w:t>
      </w:r>
      <w:r>
        <w:rPr>
          <w:sz w:val="18"/>
        </w:rPr>
        <w:t>influence</w:t>
      </w:r>
      <w:r>
        <w:rPr>
          <w:spacing w:val="-2"/>
          <w:sz w:val="18"/>
        </w:rPr>
        <w:t xml:space="preserve"> </w:t>
      </w:r>
      <w:r>
        <w:rPr>
          <w:sz w:val="18"/>
        </w:rPr>
        <w:t>managers’</w:t>
      </w:r>
      <w:r>
        <w:rPr>
          <w:spacing w:val="-3"/>
          <w:sz w:val="18"/>
        </w:rPr>
        <w:t xml:space="preserve"> </w:t>
      </w:r>
      <w:r>
        <w:rPr>
          <w:sz w:val="18"/>
        </w:rPr>
        <w:t>voting</w:t>
      </w:r>
      <w:r>
        <w:rPr>
          <w:spacing w:val="-2"/>
          <w:sz w:val="18"/>
        </w:rPr>
        <w:t xml:space="preserve"> </w:t>
      </w:r>
      <w:proofErr w:type="spellStart"/>
      <w:r>
        <w:rPr>
          <w:spacing w:val="-2"/>
          <w:sz w:val="18"/>
        </w:rPr>
        <w:t>behaviour</w:t>
      </w:r>
      <w:proofErr w:type="spellEnd"/>
      <w:r>
        <w:rPr>
          <w:spacing w:val="-2"/>
          <w:sz w:val="18"/>
        </w:rPr>
        <w:t>.</w:t>
      </w:r>
    </w:p>
    <w:p w14:paraId="6C06BFDB" w14:textId="77777777" w:rsidR="00A7368B" w:rsidRDefault="00A7368B">
      <w:pPr>
        <w:rPr>
          <w:sz w:val="18"/>
        </w:rPr>
        <w:sectPr w:rsidR="00A7368B">
          <w:pgSz w:w="11910" w:h="16840"/>
          <w:pgMar w:top="2000" w:right="708" w:bottom="1120" w:left="992" w:header="725" w:footer="931" w:gutter="0"/>
          <w:cols w:space="720"/>
        </w:sectPr>
      </w:pPr>
    </w:p>
    <w:p w14:paraId="59FB2CF8" w14:textId="77777777" w:rsidR="00A7368B" w:rsidRDefault="00A7368B">
      <w:pPr>
        <w:pStyle w:val="BodyText"/>
        <w:spacing w:before="160"/>
      </w:pPr>
    </w:p>
    <w:p w14:paraId="13F8FC0A" w14:textId="77777777" w:rsidR="00A7368B" w:rsidRDefault="00973048">
      <w:pPr>
        <w:ind w:left="21"/>
        <w:rPr>
          <w:sz w:val="20"/>
        </w:rPr>
      </w:pPr>
      <w:r>
        <w:rPr>
          <w:noProof/>
          <w:sz w:val="20"/>
        </w:rPr>
        <mc:AlternateContent>
          <mc:Choice Requires="wpg">
            <w:drawing>
              <wp:inline distT="0" distB="0" distL="0" distR="0" wp14:anchorId="1581A149" wp14:editId="291532E8">
                <wp:extent cx="2182495" cy="551815"/>
                <wp:effectExtent l="9525" t="0" r="0" b="10159"/>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82495" cy="551815"/>
                          <a:chOff x="0" y="0"/>
                          <a:chExt cx="2182495" cy="551815"/>
                        </a:xfrm>
                      </wpg:grpSpPr>
                      <wps:wsp>
                        <wps:cNvPr id="6" name="Graphic 6"/>
                        <wps:cNvSpPr/>
                        <wps:spPr>
                          <a:xfrm>
                            <a:off x="233565" y="122681"/>
                            <a:ext cx="1943100" cy="357505"/>
                          </a:xfrm>
                          <a:custGeom>
                            <a:avLst/>
                            <a:gdLst/>
                            <a:ahLst/>
                            <a:cxnLst/>
                            <a:rect l="l" t="t" r="r" b="b"/>
                            <a:pathLst>
                              <a:path w="1943100" h="357505">
                                <a:moveTo>
                                  <a:pt x="1883016" y="0"/>
                                </a:moveTo>
                                <a:lnTo>
                                  <a:pt x="59588" y="0"/>
                                </a:lnTo>
                                <a:lnTo>
                                  <a:pt x="36395" y="4681"/>
                                </a:lnTo>
                                <a:lnTo>
                                  <a:pt x="17454" y="17446"/>
                                </a:lnTo>
                                <a:lnTo>
                                  <a:pt x="4683" y="36379"/>
                                </a:lnTo>
                                <a:lnTo>
                                  <a:pt x="0" y="59562"/>
                                </a:lnTo>
                                <a:lnTo>
                                  <a:pt x="0" y="297814"/>
                                </a:lnTo>
                                <a:lnTo>
                                  <a:pt x="4683" y="321071"/>
                                </a:lnTo>
                                <a:lnTo>
                                  <a:pt x="17454" y="340042"/>
                                </a:lnTo>
                                <a:lnTo>
                                  <a:pt x="36395" y="352821"/>
                                </a:lnTo>
                                <a:lnTo>
                                  <a:pt x="59588" y="357504"/>
                                </a:lnTo>
                                <a:lnTo>
                                  <a:pt x="1883016" y="357504"/>
                                </a:lnTo>
                                <a:lnTo>
                                  <a:pt x="1906199" y="352821"/>
                                </a:lnTo>
                                <a:lnTo>
                                  <a:pt x="1925132" y="340042"/>
                                </a:lnTo>
                                <a:lnTo>
                                  <a:pt x="1937898" y="321071"/>
                                </a:lnTo>
                                <a:lnTo>
                                  <a:pt x="1942579" y="297814"/>
                                </a:lnTo>
                                <a:lnTo>
                                  <a:pt x="1942579" y="59562"/>
                                </a:lnTo>
                                <a:lnTo>
                                  <a:pt x="1937898" y="36379"/>
                                </a:lnTo>
                                <a:lnTo>
                                  <a:pt x="1925132" y="17446"/>
                                </a:lnTo>
                                <a:lnTo>
                                  <a:pt x="1906199" y="4681"/>
                                </a:lnTo>
                                <a:lnTo>
                                  <a:pt x="1883016" y="0"/>
                                </a:lnTo>
                                <a:close/>
                              </a:path>
                            </a:pathLst>
                          </a:custGeom>
                          <a:solidFill>
                            <a:srgbClr val="F1F1F1"/>
                          </a:solidFill>
                        </wps:spPr>
                        <wps:bodyPr wrap="square" lIns="0" tIns="0" rIns="0" bIns="0" rtlCol="0">
                          <a:prstTxWarp prst="textNoShape">
                            <a:avLst/>
                          </a:prstTxWarp>
                          <a:noAutofit/>
                        </wps:bodyPr>
                      </wps:wsp>
                      <wps:wsp>
                        <wps:cNvPr id="7" name="Graphic 7"/>
                        <wps:cNvSpPr/>
                        <wps:spPr>
                          <a:xfrm>
                            <a:off x="233565" y="122681"/>
                            <a:ext cx="1943100" cy="357505"/>
                          </a:xfrm>
                          <a:custGeom>
                            <a:avLst/>
                            <a:gdLst/>
                            <a:ahLst/>
                            <a:cxnLst/>
                            <a:rect l="l" t="t" r="r" b="b"/>
                            <a:pathLst>
                              <a:path w="1943100" h="357505">
                                <a:moveTo>
                                  <a:pt x="0" y="59562"/>
                                </a:moveTo>
                                <a:lnTo>
                                  <a:pt x="4683" y="36379"/>
                                </a:lnTo>
                                <a:lnTo>
                                  <a:pt x="17454" y="17446"/>
                                </a:lnTo>
                                <a:lnTo>
                                  <a:pt x="36395" y="4681"/>
                                </a:lnTo>
                                <a:lnTo>
                                  <a:pt x="59588" y="0"/>
                                </a:lnTo>
                                <a:lnTo>
                                  <a:pt x="1883016" y="0"/>
                                </a:lnTo>
                                <a:lnTo>
                                  <a:pt x="1906199" y="4681"/>
                                </a:lnTo>
                                <a:lnTo>
                                  <a:pt x="1925132" y="17446"/>
                                </a:lnTo>
                                <a:lnTo>
                                  <a:pt x="1937898" y="36379"/>
                                </a:lnTo>
                                <a:lnTo>
                                  <a:pt x="1942579" y="59562"/>
                                </a:lnTo>
                                <a:lnTo>
                                  <a:pt x="1942579" y="297814"/>
                                </a:lnTo>
                                <a:lnTo>
                                  <a:pt x="1937898" y="321071"/>
                                </a:lnTo>
                                <a:lnTo>
                                  <a:pt x="1925132" y="340042"/>
                                </a:lnTo>
                                <a:lnTo>
                                  <a:pt x="1906199" y="352821"/>
                                </a:lnTo>
                                <a:lnTo>
                                  <a:pt x="1883016" y="357504"/>
                                </a:lnTo>
                                <a:lnTo>
                                  <a:pt x="59588" y="357504"/>
                                </a:lnTo>
                                <a:lnTo>
                                  <a:pt x="36395" y="352821"/>
                                </a:lnTo>
                                <a:lnTo>
                                  <a:pt x="17454" y="340042"/>
                                </a:lnTo>
                                <a:lnTo>
                                  <a:pt x="4683" y="321071"/>
                                </a:lnTo>
                                <a:lnTo>
                                  <a:pt x="0" y="297814"/>
                                </a:lnTo>
                                <a:lnTo>
                                  <a:pt x="0" y="59562"/>
                                </a:lnTo>
                                <a:close/>
                              </a:path>
                            </a:pathLst>
                          </a:custGeom>
                          <a:ln w="12700">
                            <a:solidFill>
                              <a:srgbClr val="0069B4"/>
                            </a:solidFill>
                            <a:prstDash val="solid"/>
                          </a:ln>
                        </wps:spPr>
                        <wps:bodyPr wrap="square" lIns="0" tIns="0" rIns="0" bIns="0" rtlCol="0">
                          <a:prstTxWarp prst="textNoShape">
                            <a:avLst/>
                          </a:prstTxWarp>
                          <a:noAutofit/>
                        </wps:bodyPr>
                      </wps:wsp>
                      <wps:wsp>
                        <wps:cNvPr id="8" name="Graphic 8"/>
                        <wps:cNvSpPr/>
                        <wps:spPr>
                          <a:xfrm>
                            <a:off x="6350" y="6350"/>
                            <a:ext cx="539115" cy="539115"/>
                          </a:xfrm>
                          <a:custGeom>
                            <a:avLst/>
                            <a:gdLst/>
                            <a:ahLst/>
                            <a:cxnLst/>
                            <a:rect l="l" t="t" r="r" b="b"/>
                            <a:pathLst>
                              <a:path w="539115" h="539115">
                                <a:moveTo>
                                  <a:pt x="269481" y="0"/>
                                </a:moveTo>
                                <a:lnTo>
                                  <a:pt x="221041" y="4341"/>
                                </a:lnTo>
                                <a:lnTo>
                                  <a:pt x="175450" y="16859"/>
                                </a:lnTo>
                                <a:lnTo>
                                  <a:pt x="133468" y="36792"/>
                                </a:lnTo>
                                <a:lnTo>
                                  <a:pt x="95857" y="63379"/>
                                </a:lnTo>
                                <a:lnTo>
                                  <a:pt x="63378" y="95859"/>
                                </a:lnTo>
                                <a:lnTo>
                                  <a:pt x="36791" y="133472"/>
                                </a:lnTo>
                                <a:lnTo>
                                  <a:pt x="16859" y="175456"/>
                                </a:lnTo>
                                <a:lnTo>
                                  <a:pt x="4341" y="221050"/>
                                </a:lnTo>
                                <a:lnTo>
                                  <a:pt x="0" y="269494"/>
                                </a:lnTo>
                                <a:lnTo>
                                  <a:pt x="4341" y="317975"/>
                                </a:lnTo>
                                <a:lnTo>
                                  <a:pt x="16859" y="363599"/>
                                </a:lnTo>
                                <a:lnTo>
                                  <a:pt x="36791" y="405605"/>
                                </a:lnTo>
                                <a:lnTo>
                                  <a:pt x="63378" y="443233"/>
                                </a:lnTo>
                                <a:lnTo>
                                  <a:pt x="95857" y="475724"/>
                                </a:lnTo>
                                <a:lnTo>
                                  <a:pt x="133468" y="502317"/>
                                </a:lnTo>
                                <a:lnTo>
                                  <a:pt x="175450" y="522254"/>
                                </a:lnTo>
                                <a:lnTo>
                                  <a:pt x="221041" y="534773"/>
                                </a:lnTo>
                                <a:lnTo>
                                  <a:pt x="269481" y="539115"/>
                                </a:lnTo>
                                <a:lnTo>
                                  <a:pt x="317921" y="534773"/>
                                </a:lnTo>
                                <a:lnTo>
                                  <a:pt x="363514" y="522254"/>
                                </a:lnTo>
                                <a:lnTo>
                                  <a:pt x="405497" y="502317"/>
                                </a:lnTo>
                                <a:lnTo>
                                  <a:pt x="443110" y="475724"/>
                                </a:lnTo>
                                <a:lnTo>
                                  <a:pt x="475591" y="443233"/>
                                </a:lnTo>
                                <a:lnTo>
                                  <a:pt x="502180" y="405605"/>
                                </a:lnTo>
                                <a:lnTo>
                                  <a:pt x="522114" y="363599"/>
                                </a:lnTo>
                                <a:lnTo>
                                  <a:pt x="534633" y="317975"/>
                                </a:lnTo>
                                <a:lnTo>
                                  <a:pt x="538975" y="269494"/>
                                </a:lnTo>
                                <a:lnTo>
                                  <a:pt x="534633" y="221050"/>
                                </a:lnTo>
                                <a:lnTo>
                                  <a:pt x="522114" y="175456"/>
                                </a:lnTo>
                                <a:lnTo>
                                  <a:pt x="502180" y="133472"/>
                                </a:lnTo>
                                <a:lnTo>
                                  <a:pt x="475591" y="95859"/>
                                </a:lnTo>
                                <a:lnTo>
                                  <a:pt x="443110" y="63379"/>
                                </a:lnTo>
                                <a:lnTo>
                                  <a:pt x="405497" y="36792"/>
                                </a:lnTo>
                                <a:lnTo>
                                  <a:pt x="363514" y="16859"/>
                                </a:lnTo>
                                <a:lnTo>
                                  <a:pt x="317921" y="4341"/>
                                </a:lnTo>
                                <a:lnTo>
                                  <a:pt x="269481" y="0"/>
                                </a:lnTo>
                                <a:close/>
                              </a:path>
                            </a:pathLst>
                          </a:custGeom>
                          <a:solidFill>
                            <a:srgbClr val="F1F1F1"/>
                          </a:solidFill>
                        </wps:spPr>
                        <wps:bodyPr wrap="square" lIns="0" tIns="0" rIns="0" bIns="0" rtlCol="0">
                          <a:prstTxWarp prst="textNoShape">
                            <a:avLst/>
                          </a:prstTxWarp>
                          <a:noAutofit/>
                        </wps:bodyPr>
                      </wps:wsp>
                      <wps:wsp>
                        <wps:cNvPr id="9" name="Graphic 9"/>
                        <wps:cNvSpPr/>
                        <wps:spPr>
                          <a:xfrm>
                            <a:off x="6350" y="6350"/>
                            <a:ext cx="539115" cy="539115"/>
                          </a:xfrm>
                          <a:custGeom>
                            <a:avLst/>
                            <a:gdLst/>
                            <a:ahLst/>
                            <a:cxnLst/>
                            <a:rect l="l" t="t" r="r" b="b"/>
                            <a:pathLst>
                              <a:path w="539115" h="539115">
                                <a:moveTo>
                                  <a:pt x="0" y="269494"/>
                                </a:moveTo>
                                <a:lnTo>
                                  <a:pt x="4341" y="221050"/>
                                </a:lnTo>
                                <a:lnTo>
                                  <a:pt x="16859" y="175456"/>
                                </a:lnTo>
                                <a:lnTo>
                                  <a:pt x="36791" y="133472"/>
                                </a:lnTo>
                                <a:lnTo>
                                  <a:pt x="63378" y="95859"/>
                                </a:lnTo>
                                <a:lnTo>
                                  <a:pt x="95857" y="63379"/>
                                </a:lnTo>
                                <a:lnTo>
                                  <a:pt x="133468" y="36792"/>
                                </a:lnTo>
                                <a:lnTo>
                                  <a:pt x="175450" y="16859"/>
                                </a:lnTo>
                                <a:lnTo>
                                  <a:pt x="221041" y="4341"/>
                                </a:lnTo>
                                <a:lnTo>
                                  <a:pt x="269481" y="0"/>
                                </a:lnTo>
                                <a:lnTo>
                                  <a:pt x="317921" y="4341"/>
                                </a:lnTo>
                                <a:lnTo>
                                  <a:pt x="363514" y="16859"/>
                                </a:lnTo>
                                <a:lnTo>
                                  <a:pt x="405497" y="36792"/>
                                </a:lnTo>
                                <a:lnTo>
                                  <a:pt x="443110" y="63379"/>
                                </a:lnTo>
                                <a:lnTo>
                                  <a:pt x="475591" y="95859"/>
                                </a:lnTo>
                                <a:lnTo>
                                  <a:pt x="502180" y="133472"/>
                                </a:lnTo>
                                <a:lnTo>
                                  <a:pt x="522114" y="175456"/>
                                </a:lnTo>
                                <a:lnTo>
                                  <a:pt x="534633" y="221050"/>
                                </a:lnTo>
                                <a:lnTo>
                                  <a:pt x="538975" y="269494"/>
                                </a:lnTo>
                                <a:lnTo>
                                  <a:pt x="534633" y="317975"/>
                                </a:lnTo>
                                <a:lnTo>
                                  <a:pt x="522114" y="363599"/>
                                </a:lnTo>
                                <a:lnTo>
                                  <a:pt x="502180" y="405605"/>
                                </a:lnTo>
                                <a:lnTo>
                                  <a:pt x="475591" y="443233"/>
                                </a:lnTo>
                                <a:lnTo>
                                  <a:pt x="443110" y="475724"/>
                                </a:lnTo>
                                <a:lnTo>
                                  <a:pt x="405497" y="502317"/>
                                </a:lnTo>
                                <a:lnTo>
                                  <a:pt x="363514" y="522254"/>
                                </a:lnTo>
                                <a:lnTo>
                                  <a:pt x="317921" y="534773"/>
                                </a:lnTo>
                                <a:lnTo>
                                  <a:pt x="269481" y="539115"/>
                                </a:lnTo>
                                <a:lnTo>
                                  <a:pt x="221041" y="534773"/>
                                </a:lnTo>
                                <a:lnTo>
                                  <a:pt x="175450" y="522254"/>
                                </a:lnTo>
                                <a:lnTo>
                                  <a:pt x="133468" y="502317"/>
                                </a:lnTo>
                                <a:lnTo>
                                  <a:pt x="95857" y="475724"/>
                                </a:lnTo>
                                <a:lnTo>
                                  <a:pt x="63378" y="443233"/>
                                </a:lnTo>
                                <a:lnTo>
                                  <a:pt x="36791" y="405605"/>
                                </a:lnTo>
                                <a:lnTo>
                                  <a:pt x="16859" y="363599"/>
                                </a:lnTo>
                                <a:lnTo>
                                  <a:pt x="4341" y="317975"/>
                                </a:lnTo>
                                <a:lnTo>
                                  <a:pt x="0" y="269494"/>
                                </a:lnTo>
                                <a:close/>
                              </a:path>
                            </a:pathLst>
                          </a:custGeom>
                          <a:ln w="12700">
                            <a:solidFill>
                              <a:srgbClr val="0069B4"/>
                            </a:solidFill>
                            <a:prstDash val="solid"/>
                          </a:ln>
                        </wps:spPr>
                        <wps:bodyPr wrap="square" lIns="0" tIns="0" rIns="0" bIns="0" rtlCol="0">
                          <a:prstTxWarp prst="textNoShape">
                            <a:avLst/>
                          </a:prstTxWarp>
                          <a:noAutofit/>
                        </wps:bodyPr>
                      </wps:wsp>
                      <wps:wsp>
                        <wps:cNvPr id="10" name="Graphic 10"/>
                        <wps:cNvSpPr/>
                        <wps:spPr>
                          <a:xfrm>
                            <a:off x="106743" y="117347"/>
                            <a:ext cx="326390" cy="307340"/>
                          </a:xfrm>
                          <a:custGeom>
                            <a:avLst/>
                            <a:gdLst/>
                            <a:ahLst/>
                            <a:cxnLst/>
                            <a:rect l="l" t="t" r="r" b="b"/>
                            <a:pathLst>
                              <a:path w="326390" h="307340">
                                <a:moveTo>
                                  <a:pt x="163118" y="0"/>
                                </a:moveTo>
                                <a:lnTo>
                                  <a:pt x="112089" y="7959"/>
                                </a:lnTo>
                                <a:lnTo>
                                  <a:pt x="67378" y="30024"/>
                                </a:lnTo>
                                <a:lnTo>
                                  <a:pt x="31869" y="63477"/>
                                </a:lnTo>
                                <a:lnTo>
                                  <a:pt x="8448" y="105598"/>
                                </a:lnTo>
                                <a:lnTo>
                                  <a:pt x="0" y="153670"/>
                                </a:lnTo>
                                <a:lnTo>
                                  <a:pt x="8448" y="201741"/>
                                </a:lnTo>
                                <a:lnTo>
                                  <a:pt x="31869" y="243862"/>
                                </a:lnTo>
                                <a:lnTo>
                                  <a:pt x="67378" y="277315"/>
                                </a:lnTo>
                                <a:lnTo>
                                  <a:pt x="112089" y="299380"/>
                                </a:lnTo>
                                <a:lnTo>
                                  <a:pt x="163118" y="307340"/>
                                </a:lnTo>
                                <a:lnTo>
                                  <a:pt x="165989" y="307340"/>
                                </a:lnTo>
                                <a:lnTo>
                                  <a:pt x="168846" y="304673"/>
                                </a:lnTo>
                                <a:lnTo>
                                  <a:pt x="168846" y="299212"/>
                                </a:lnTo>
                                <a:lnTo>
                                  <a:pt x="165989" y="296545"/>
                                </a:lnTo>
                                <a:lnTo>
                                  <a:pt x="163118" y="296545"/>
                                </a:lnTo>
                                <a:lnTo>
                                  <a:pt x="115480" y="289196"/>
                                </a:lnTo>
                                <a:lnTo>
                                  <a:pt x="73885" y="268783"/>
                                </a:lnTo>
                                <a:lnTo>
                                  <a:pt x="40942" y="237758"/>
                                </a:lnTo>
                                <a:lnTo>
                                  <a:pt x="19262" y="198570"/>
                                </a:lnTo>
                                <a:lnTo>
                                  <a:pt x="11455" y="153670"/>
                                </a:lnTo>
                                <a:lnTo>
                                  <a:pt x="19262" y="108769"/>
                                </a:lnTo>
                                <a:lnTo>
                                  <a:pt x="40942" y="69581"/>
                                </a:lnTo>
                                <a:lnTo>
                                  <a:pt x="73885" y="38556"/>
                                </a:lnTo>
                                <a:lnTo>
                                  <a:pt x="115480" y="18143"/>
                                </a:lnTo>
                                <a:lnTo>
                                  <a:pt x="163118" y="10795"/>
                                </a:lnTo>
                                <a:lnTo>
                                  <a:pt x="211860" y="18143"/>
                                </a:lnTo>
                                <a:lnTo>
                                  <a:pt x="253596" y="38556"/>
                                </a:lnTo>
                                <a:lnTo>
                                  <a:pt x="286130" y="69581"/>
                                </a:lnTo>
                                <a:lnTo>
                                  <a:pt x="307262" y="108769"/>
                                </a:lnTo>
                                <a:lnTo>
                                  <a:pt x="314794" y="153670"/>
                                </a:lnTo>
                                <a:lnTo>
                                  <a:pt x="314794" y="177926"/>
                                </a:lnTo>
                                <a:lnTo>
                                  <a:pt x="311937" y="180594"/>
                                </a:lnTo>
                                <a:lnTo>
                                  <a:pt x="314794" y="183388"/>
                                </a:lnTo>
                                <a:lnTo>
                                  <a:pt x="317652" y="183388"/>
                                </a:lnTo>
                                <a:lnTo>
                                  <a:pt x="320522" y="186055"/>
                                </a:lnTo>
                                <a:lnTo>
                                  <a:pt x="323380" y="183388"/>
                                </a:lnTo>
                                <a:lnTo>
                                  <a:pt x="323380" y="180594"/>
                                </a:lnTo>
                                <a:lnTo>
                                  <a:pt x="325032" y="174154"/>
                                </a:lnTo>
                                <a:lnTo>
                                  <a:pt x="325880" y="167179"/>
                                </a:lnTo>
                                <a:lnTo>
                                  <a:pt x="326192" y="160180"/>
                                </a:lnTo>
                                <a:lnTo>
                                  <a:pt x="326237" y="153670"/>
                                </a:lnTo>
                                <a:lnTo>
                                  <a:pt x="318064" y="105598"/>
                                </a:lnTo>
                                <a:lnTo>
                                  <a:pt x="295194" y="63477"/>
                                </a:lnTo>
                                <a:lnTo>
                                  <a:pt x="260099" y="30024"/>
                                </a:lnTo>
                                <a:lnTo>
                                  <a:pt x="215249" y="7959"/>
                                </a:lnTo>
                                <a:lnTo>
                                  <a:pt x="163118" y="0"/>
                                </a:lnTo>
                                <a:close/>
                              </a:path>
                            </a:pathLst>
                          </a:custGeom>
                          <a:solidFill>
                            <a:srgbClr val="0069B4"/>
                          </a:solidFill>
                        </wps:spPr>
                        <wps:bodyPr wrap="square" lIns="0" tIns="0" rIns="0" bIns="0" rtlCol="0">
                          <a:prstTxWarp prst="textNoShape">
                            <a:avLst/>
                          </a:prstTxWarp>
                          <a:noAutofit/>
                        </wps:bodyPr>
                      </wps:wsp>
                      <pic:pic xmlns:pic="http://schemas.openxmlformats.org/drawingml/2006/picture">
                        <pic:nvPicPr>
                          <pic:cNvPr id="11" name="Image 11"/>
                          <pic:cNvPicPr/>
                        </pic:nvPicPr>
                        <pic:blipFill>
                          <a:blip r:embed="rId10" cstate="print"/>
                          <a:stretch>
                            <a:fillRect/>
                          </a:stretch>
                        </pic:blipFill>
                        <pic:spPr>
                          <a:xfrm>
                            <a:off x="135293" y="144271"/>
                            <a:ext cx="346621" cy="297052"/>
                          </a:xfrm>
                          <a:prstGeom prst="rect">
                            <a:avLst/>
                          </a:prstGeom>
                        </pic:spPr>
                      </pic:pic>
                      <wps:wsp>
                        <wps:cNvPr id="12" name="Textbox 12"/>
                        <wps:cNvSpPr txBox="1"/>
                        <wps:spPr>
                          <a:xfrm>
                            <a:off x="0" y="0"/>
                            <a:ext cx="2182495" cy="551815"/>
                          </a:xfrm>
                          <a:prstGeom prst="rect">
                            <a:avLst/>
                          </a:prstGeom>
                        </wps:spPr>
                        <wps:txbx>
                          <w:txbxContent>
                            <w:p w14:paraId="296469D5" w14:textId="77777777" w:rsidR="00A7368B" w:rsidRDefault="00973048">
                              <w:pPr>
                                <w:spacing w:before="316"/>
                                <w:ind w:left="1082"/>
                                <w:rPr>
                                  <w:b/>
                                  <w:sz w:val="24"/>
                                </w:rPr>
                              </w:pPr>
                              <w:r>
                                <w:rPr>
                                  <w:b/>
                                  <w:color w:val="0069B4"/>
                                  <w:sz w:val="24"/>
                                </w:rPr>
                                <w:t>Significant</w:t>
                              </w:r>
                              <w:r>
                                <w:rPr>
                                  <w:b/>
                                  <w:color w:val="0069B4"/>
                                  <w:spacing w:val="-5"/>
                                  <w:sz w:val="24"/>
                                </w:rPr>
                                <w:t xml:space="preserve"> </w:t>
                              </w:r>
                              <w:r>
                                <w:rPr>
                                  <w:b/>
                                  <w:color w:val="0069B4"/>
                                  <w:spacing w:val="-2"/>
                                  <w:sz w:val="24"/>
                                </w:rPr>
                                <w:t>votes</w:t>
                              </w:r>
                            </w:p>
                          </w:txbxContent>
                        </wps:txbx>
                        <wps:bodyPr wrap="square" lIns="0" tIns="0" rIns="0" bIns="0" rtlCol="0">
                          <a:noAutofit/>
                        </wps:bodyPr>
                      </wps:wsp>
                    </wpg:wgp>
                  </a:graphicData>
                </a:graphic>
              </wp:inline>
            </w:drawing>
          </mc:Choice>
          <mc:Fallback>
            <w:pict>
              <v:group w14:anchorId="1581A149" id="Group 5" o:spid="_x0000_s1026" style="width:171.85pt;height:43.45pt;mso-position-horizontal-relative:char;mso-position-vertical-relative:line" coordsize="21824,55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">
                <v:shape id="Graphic 6" o:spid="_x0000_s1027" style="position:absolute;left:2335;top:1226;width:19431;height:3575;visibility:visible;mso-wrap-style:square;v-text-anchor:top" coordsize="1943100,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" path="m1883016,l59588,,36395,4681,17454,17446,4683,36379,,59562,,297814r4683,23257l17454,340042r18941,12779l59588,357504r1823428,l1906199,352821r18933,-12779l1937898,321071r4681,-23257l1942579,59562r-4681,-23183l1925132,17446,1906199,4681,1883016,xe" fillcolor="#f1f1f1" stroked="f">
                  <v:path arrowok="t"/>
                </v:shape>
                <v:shape id="Graphic 7" o:spid="_x0000_s1028" style="position:absolute;left:2335;top:1226;width:19431;height:3575;visibility:visible;mso-wrap-style:square;v-text-anchor:top" coordsize="1943100,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" path="m,59562l4683,36379,17454,17446,36395,4681,59588,,1883016,r23183,4681l1925132,17446r12766,18933l1942579,59562r,238252l1937898,321071r-12766,18971l1906199,352821r-23183,4683l59588,357504,36395,352821,17454,340042,4683,321071,,297814,,59562xe" filled="f" strokecolor="#0069b4" strokeweight="1pt">
                  <v:path arrowok="t"/>
                </v:shape>
                <v:shape id="Graphic 8" o:spid="_x0000_s1029" style="position:absolute;left:63;top:63;width:5391;height:5391;visibility:visible;mso-wrap-style:square;v-text-anchor:top" coordsize="539115,53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" path="m269481,l221041,4341,175450,16859,133468,36792,95857,63379,63378,95859,36791,133472,16859,175456,4341,221050,,269494r4341,48481l16859,363599r19932,42006l63378,443233r32479,32491l133468,502317r41982,19937l221041,534773r48440,4342l317921,534773r45593,-12519l405497,502317r37613,-26593l475591,443233r26589,-37628l522114,363599r12519,-45624l538975,269494r-4342,-48444l522114,175456,502180,133472,475591,95859,443110,63379,405497,36792,363514,16859,317921,4341,269481,xe" fillcolor="#f1f1f1" stroked="f">
                  <v:path arrowok="t"/>
                </v:shape>
                <v:shape id="Graphic 9" o:spid="_x0000_s1030" style="position:absolute;left:63;top:63;width:5391;height:5391;visibility:visible;mso-wrap-style:square;v-text-anchor:top" coordsize="539115,53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" path="m,269494l4341,221050,16859,175456,36791,133472,63378,95859,95857,63379,133468,36792,175450,16859,221041,4341,269481,r48440,4341l363514,16859r41983,19933l443110,63379r32481,32480l502180,133472r19934,41984l534633,221050r4342,48444l534633,317975r-12519,45624l502180,405605r-26589,37628l443110,475724r-37613,26593l363514,522254r-45593,12519l269481,539115r-48440,-4342l175450,522254,133468,502317,95857,475724,63378,443233,36791,405605,16859,363599,4341,317975,,269494xe" filled="f" strokecolor="#0069b4" strokeweight="1pt">
                  <v:path arrowok="t"/>
                </v:shape>
                <v:shape id="Graphic 10" o:spid="_x0000_s1031" style="position:absolute;left:1067;top:1173;width:3264;height:3073;visibility:visible;mso-wrap-style:square;v-text-anchor:top" coordsize="326390,307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" path="m163118,l112089,7959,67378,30024,31869,63477,8448,105598,,153670r8448,48071l31869,243862r35509,33453l112089,299380r51029,7960l165989,307340r2857,-2667l168846,299212r-2857,-2667l163118,296545r-47638,-7349l73885,268783,40942,237758,19262,198570,11455,153670r7807,-44901l40942,69581,73885,38556,115480,18143r47638,-7348l211860,18143r41736,20413l286130,69581r21132,39188l314794,153670r,24256l311937,180594r2857,2794l317652,183388r2870,2667l323380,183388r,-2794l325032,174154r848,-6975l326192,160180r45,-6510l318064,105598,295194,63477,260099,30024,215249,7959,163118,xe" fillcolor="#0069b4"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032" type="#_x0000_t75" style="position:absolute;left:1352;top:1442;width:3467;height:29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">
                  <v:imagedata r:id="rId11" o:title=""/>
                </v:shape>
                <v:shapetype id="_x0000_t202" coordsize="21600,21600" o:spt="202" path="m,l,21600r21600,l21600,xe">
                  <v:stroke joinstyle="miter"/>
                  <v:path gradientshapeok="t" o:connecttype="rect"/>
                </v:shapetype>
                <v:shape id="Textbox 12" o:spid="_x0000_s1033" type="#_x0000_t202" style="position:absolute;width:21824;height:5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296469D5" w14:textId="77777777" w:rsidR="00A7368B" w:rsidRDefault="00973048">
                        <w:pPr>
                          <w:spacing w:before="316"/>
                          <w:ind w:left="1082"/>
                          <w:rPr>
                            <w:b/>
                            <w:sz w:val="24"/>
                          </w:rPr>
                        </w:pPr>
                        <w:r>
                          <w:rPr>
                            <w:b/>
                            <w:color w:val="0069B4"/>
                            <w:sz w:val="24"/>
                          </w:rPr>
                          <w:t>Significant</w:t>
                        </w:r>
                        <w:r>
                          <w:rPr>
                            <w:b/>
                            <w:color w:val="0069B4"/>
                            <w:spacing w:val="-5"/>
                            <w:sz w:val="24"/>
                          </w:rPr>
                          <w:t xml:space="preserve"> </w:t>
                        </w:r>
                        <w:r>
                          <w:rPr>
                            <w:b/>
                            <w:color w:val="0069B4"/>
                            <w:spacing w:val="-2"/>
                            <w:sz w:val="24"/>
                          </w:rPr>
                          <w:t>votes</w:t>
                        </w:r>
                      </w:p>
                    </w:txbxContent>
                  </v:textbox>
                </v:shape>
                <w10:anchorlock/>
              </v:group>
            </w:pict>
          </mc:Fallback>
        </mc:AlternateContent>
      </w:r>
    </w:p>
    <w:p w14:paraId="51E9CC38" w14:textId="77777777" w:rsidR="00A7368B" w:rsidRDefault="00973048">
      <w:pPr>
        <w:pStyle w:val="BodyText"/>
        <w:spacing w:before="257"/>
        <w:ind w:left="27" w:right="326"/>
      </w:pPr>
      <w:r>
        <w:t>At</w:t>
      </w:r>
      <w:r>
        <w:rPr>
          <w:spacing w:val="-3"/>
        </w:rPr>
        <w:t xml:space="preserve"> </w:t>
      </w:r>
      <w:r>
        <w:t>this</w:t>
      </w:r>
      <w:r>
        <w:rPr>
          <w:spacing w:val="-3"/>
        </w:rPr>
        <w:t xml:space="preserve"> </w:t>
      </w:r>
      <w:r>
        <w:t>time, the</w:t>
      </w:r>
      <w:r>
        <w:rPr>
          <w:spacing w:val="-3"/>
        </w:rPr>
        <w:t xml:space="preserve"> </w:t>
      </w:r>
      <w:r>
        <w:t>Trustee</w:t>
      </w:r>
      <w:r>
        <w:rPr>
          <w:spacing w:val="-3"/>
        </w:rPr>
        <w:t xml:space="preserve"> </w:t>
      </w:r>
      <w:r>
        <w:t>has</w:t>
      </w:r>
      <w:r>
        <w:rPr>
          <w:spacing w:val="-1"/>
        </w:rPr>
        <w:t xml:space="preserve"> </w:t>
      </w:r>
      <w:r>
        <w:t>not</w:t>
      </w:r>
      <w:r>
        <w:rPr>
          <w:spacing w:val="-3"/>
        </w:rPr>
        <w:t xml:space="preserve"> </w:t>
      </w:r>
      <w:r>
        <w:t>set</w:t>
      </w:r>
      <w:r>
        <w:rPr>
          <w:spacing w:val="-3"/>
        </w:rPr>
        <w:t xml:space="preserve"> </w:t>
      </w:r>
      <w:r>
        <w:t>stewardship</w:t>
      </w:r>
      <w:r>
        <w:rPr>
          <w:spacing w:val="-2"/>
        </w:rPr>
        <w:t xml:space="preserve"> </w:t>
      </w:r>
      <w:r>
        <w:t>priorities</w:t>
      </w:r>
      <w:r>
        <w:rPr>
          <w:spacing w:val="-3"/>
        </w:rPr>
        <w:t xml:space="preserve"> </w:t>
      </w:r>
      <w:r>
        <w:t>/</w:t>
      </w:r>
      <w:r>
        <w:rPr>
          <w:spacing w:val="-3"/>
        </w:rPr>
        <w:t xml:space="preserve"> </w:t>
      </w:r>
      <w:r>
        <w:t>themes</w:t>
      </w:r>
      <w:r>
        <w:rPr>
          <w:spacing w:val="-3"/>
        </w:rPr>
        <w:t xml:space="preserve"> </w:t>
      </w:r>
      <w:r>
        <w:t>for</w:t>
      </w:r>
      <w:r>
        <w:rPr>
          <w:spacing w:val="-2"/>
        </w:rPr>
        <w:t xml:space="preserve"> </w:t>
      </w:r>
      <w:r>
        <w:t>the Plan</w:t>
      </w:r>
      <w:r>
        <w:rPr>
          <w:spacing w:val="-2"/>
        </w:rPr>
        <w:t xml:space="preserve"> </w:t>
      </w:r>
      <w:r>
        <w:t>but will</w:t>
      </w:r>
      <w:r>
        <w:rPr>
          <w:spacing w:val="-3"/>
        </w:rPr>
        <w:t xml:space="preserve"> </w:t>
      </w:r>
      <w:r>
        <w:t>be</w:t>
      </w:r>
      <w:r>
        <w:rPr>
          <w:spacing w:val="-3"/>
        </w:rPr>
        <w:t xml:space="preserve"> </w:t>
      </w:r>
      <w:r>
        <w:t>considering</w:t>
      </w:r>
      <w:r>
        <w:rPr>
          <w:spacing w:val="-2"/>
        </w:rPr>
        <w:t xml:space="preserve"> </w:t>
      </w:r>
      <w:r>
        <w:t>the extent that they wish to do this in due course, in line with other Plan risks.</w:t>
      </w:r>
      <w:r>
        <w:rPr>
          <w:spacing w:val="40"/>
        </w:rPr>
        <w:t xml:space="preserve"> </w:t>
      </w:r>
      <w:r>
        <w:t>So, for this Implementation</w:t>
      </w:r>
    </w:p>
    <w:p w14:paraId="114C7037" w14:textId="77777777" w:rsidR="00A7368B" w:rsidRDefault="00973048">
      <w:pPr>
        <w:pStyle w:val="BodyText"/>
        <w:ind w:left="27" w:right="326"/>
      </w:pPr>
      <w:r>
        <w:t>Statement,</w:t>
      </w:r>
      <w:r>
        <w:rPr>
          <w:spacing w:val="-3"/>
        </w:rPr>
        <w:t xml:space="preserve"> </w:t>
      </w:r>
      <w:r>
        <w:t>the</w:t>
      </w:r>
      <w:r>
        <w:rPr>
          <w:spacing w:val="-3"/>
        </w:rPr>
        <w:t xml:space="preserve"> </w:t>
      </w:r>
      <w:r>
        <w:t>Trustee</w:t>
      </w:r>
      <w:r>
        <w:rPr>
          <w:spacing w:val="-3"/>
        </w:rPr>
        <w:t xml:space="preserve"> </w:t>
      </w:r>
      <w:r>
        <w:t>has</w:t>
      </w:r>
      <w:r>
        <w:rPr>
          <w:spacing w:val="-3"/>
        </w:rPr>
        <w:t xml:space="preserve"> </w:t>
      </w:r>
      <w:r>
        <w:t>asked</w:t>
      </w:r>
      <w:r>
        <w:rPr>
          <w:spacing w:val="-2"/>
        </w:rPr>
        <w:t xml:space="preserve"> </w:t>
      </w:r>
      <w:r>
        <w:t>the</w:t>
      </w:r>
      <w:r>
        <w:rPr>
          <w:spacing w:val="-3"/>
        </w:rPr>
        <w:t xml:space="preserve"> </w:t>
      </w:r>
      <w:r>
        <w:t>investment</w:t>
      </w:r>
      <w:r>
        <w:rPr>
          <w:spacing w:val="-3"/>
        </w:rPr>
        <w:t xml:space="preserve"> </w:t>
      </w:r>
      <w:r>
        <w:t>managers</w:t>
      </w:r>
      <w:r>
        <w:rPr>
          <w:spacing w:val="-3"/>
        </w:rPr>
        <w:t xml:space="preserve"> </w:t>
      </w:r>
      <w:r>
        <w:t>to</w:t>
      </w:r>
      <w:r>
        <w:rPr>
          <w:spacing w:val="-1"/>
        </w:rPr>
        <w:t xml:space="preserve"> </w:t>
      </w:r>
      <w:r>
        <w:t>determine</w:t>
      </w:r>
      <w:r>
        <w:rPr>
          <w:spacing w:val="-3"/>
        </w:rPr>
        <w:t xml:space="preserve"> </w:t>
      </w:r>
      <w:r>
        <w:t>what</w:t>
      </w:r>
      <w:r>
        <w:rPr>
          <w:spacing w:val="-3"/>
        </w:rPr>
        <w:t xml:space="preserve"> </w:t>
      </w:r>
      <w:r>
        <w:t>they</w:t>
      </w:r>
      <w:r>
        <w:rPr>
          <w:spacing w:val="-3"/>
        </w:rPr>
        <w:t xml:space="preserve"> </w:t>
      </w:r>
      <w:r>
        <w:t>believe</w:t>
      </w:r>
      <w:r>
        <w:rPr>
          <w:spacing w:val="-3"/>
        </w:rPr>
        <w:t xml:space="preserve"> </w:t>
      </w:r>
      <w:r>
        <w:t>to</w:t>
      </w:r>
      <w:r>
        <w:rPr>
          <w:spacing w:val="-2"/>
        </w:rPr>
        <w:t xml:space="preserve"> </w:t>
      </w:r>
      <w:r>
        <w:t>be a</w:t>
      </w:r>
      <w:r>
        <w:rPr>
          <w:spacing w:val="-3"/>
        </w:rPr>
        <w:t xml:space="preserve"> </w:t>
      </w:r>
      <w:r>
        <w:t>“significant vote”.</w:t>
      </w:r>
      <w:r>
        <w:rPr>
          <w:spacing w:val="-4"/>
        </w:rPr>
        <w:t xml:space="preserve"> </w:t>
      </w:r>
      <w:r>
        <w:t>The</w:t>
      </w:r>
      <w:r>
        <w:rPr>
          <w:spacing w:val="-4"/>
        </w:rPr>
        <w:t xml:space="preserve"> </w:t>
      </w:r>
      <w:r>
        <w:t>Trustee</w:t>
      </w:r>
      <w:r>
        <w:rPr>
          <w:spacing w:val="-4"/>
        </w:rPr>
        <w:t xml:space="preserve"> </w:t>
      </w:r>
      <w:r>
        <w:t>has</w:t>
      </w:r>
      <w:r>
        <w:rPr>
          <w:spacing w:val="-4"/>
        </w:rPr>
        <w:t xml:space="preserve"> </w:t>
      </w:r>
      <w:r>
        <w:t>not</w:t>
      </w:r>
      <w:r>
        <w:rPr>
          <w:spacing w:val="-4"/>
        </w:rPr>
        <w:t xml:space="preserve"> </w:t>
      </w:r>
      <w:r>
        <w:t>communicated</w:t>
      </w:r>
      <w:r>
        <w:rPr>
          <w:spacing w:val="-3"/>
        </w:rPr>
        <w:t xml:space="preserve"> </w:t>
      </w:r>
      <w:r>
        <w:t>voting</w:t>
      </w:r>
      <w:r>
        <w:rPr>
          <w:spacing w:val="-4"/>
        </w:rPr>
        <w:t xml:space="preserve"> </w:t>
      </w:r>
      <w:r>
        <w:t>preferences</w:t>
      </w:r>
      <w:r>
        <w:rPr>
          <w:spacing w:val="-4"/>
        </w:rPr>
        <w:t xml:space="preserve"> </w:t>
      </w:r>
      <w:r>
        <w:t>to</w:t>
      </w:r>
      <w:r>
        <w:rPr>
          <w:spacing w:val="-3"/>
        </w:rPr>
        <w:t xml:space="preserve"> </w:t>
      </w:r>
      <w:r>
        <w:t>their</w:t>
      </w:r>
      <w:r>
        <w:rPr>
          <w:spacing w:val="-3"/>
        </w:rPr>
        <w:t xml:space="preserve"> </w:t>
      </w:r>
      <w:r>
        <w:t>investment</w:t>
      </w:r>
      <w:r>
        <w:rPr>
          <w:spacing w:val="-4"/>
        </w:rPr>
        <w:t xml:space="preserve"> </w:t>
      </w:r>
      <w:r>
        <w:t>managers</w:t>
      </w:r>
      <w:r>
        <w:rPr>
          <w:spacing w:val="-4"/>
        </w:rPr>
        <w:t xml:space="preserve"> </w:t>
      </w:r>
      <w:r>
        <w:t>over</w:t>
      </w:r>
      <w:r>
        <w:rPr>
          <w:spacing w:val="-4"/>
        </w:rPr>
        <w:t xml:space="preserve"> </w:t>
      </w:r>
      <w:r>
        <w:t>the</w:t>
      </w:r>
      <w:r>
        <w:rPr>
          <w:spacing w:val="-4"/>
        </w:rPr>
        <w:t xml:space="preserve"> </w:t>
      </w:r>
      <w:r>
        <w:t>period,</w:t>
      </w:r>
      <w:r>
        <w:rPr>
          <w:spacing w:val="-1"/>
        </w:rPr>
        <w:t xml:space="preserve"> </w:t>
      </w:r>
      <w:r>
        <w:t>as the Trustee is yet to develop a specific voting policy. In future, the Trustee will consider the most significant votes in conjunction with any agreed stewardship priorities / themes.</w:t>
      </w:r>
    </w:p>
    <w:p w14:paraId="3C79A8BA" w14:textId="77777777" w:rsidR="00A7368B" w:rsidRDefault="00973048">
      <w:pPr>
        <w:pStyle w:val="BodyText"/>
        <w:spacing w:before="202"/>
        <w:ind w:left="27" w:right="326"/>
      </w:pPr>
      <w:r>
        <w:t>L&amp;G have provided a selection of 10 votes which they believe to be significant.</w:t>
      </w:r>
      <w:r>
        <w:rPr>
          <w:spacing w:val="40"/>
        </w:rPr>
        <w:t xml:space="preserve"> </w:t>
      </w:r>
      <w:r>
        <w:t>In the absence of agreed stewardship priorities / themes, the Trustee has selected 3 votes from each manager, that cover a range of themes</w:t>
      </w:r>
      <w:r>
        <w:rPr>
          <w:spacing w:val="-3"/>
        </w:rPr>
        <w:t xml:space="preserve"> </w:t>
      </w:r>
      <w:r>
        <w:t>to</w:t>
      </w:r>
      <w:r>
        <w:rPr>
          <w:spacing w:val="-2"/>
        </w:rPr>
        <w:t xml:space="preserve"> </w:t>
      </w:r>
      <w:r>
        <w:t>represent</w:t>
      </w:r>
      <w:r>
        <w:rPr>
          <w:spacing w:val="-3"/>
        </w:rPr>
        <w:t xml:space="preserve"> </w:t>
      </w:r>
      <w:r>
        <w:t>what</w:t>
      </w:r>
      <w:r>
        <w:rPr>
          <w:spacing w:val="-3"/>
        </w:rPr>
        <w:t xml:space="preserve"> </w:t>
      </w:r>
      <w:r>
        <w:t>it</w:t>
      </w:r>
      <w:r>
        <w:rPr>
          <w:spacing w:val="-1"/>
        </w:rPr>
        <w:t xml:space="preserve"> </w:t>
      </w:r>
      <w:r>
        <w:t>considers</w:t>
      </w:r>
      <w:r>
        <w:rPr>
          <w:spacing w:val="-3"/>
        </w:rPr>
        <w:t xml:space="preserve"> </w:t>
      </w:r>
      <w:r>
        <w:t>the</w:t>
      </w:r>
      <w:r>
        <w:rPr>
          <w:spacing w:val="-3"/>
        </w:rPr>
        <w:t xml:space="preserve"> </w:t>
      </w:r>
      <w:r>
        <w:t>most significant</w:t>
      </w:r>
      <w:r>
        <w:rPr>
          <w:spacing w:val="-3"/>
        </w:rPr>
        <w:t xml:space="preserve"> </w:t>
      </w:r>
      <w:r>
        <w:t>votes</w:t>
      </w:r>
      <w:r>
        <w:rPr>
          <w:spacing w:val="-3"/>
        </w:rPr>
        <w:t xml:space="preserve"> </w:t>
      </w:r>
      <w:r>
        <w:t>cast</w:t>
      </w:r>
      <w:r>
        <w:rPr>
          <w:spacing w:val="-3"/>
        </w:rPr>
        <w:t xml:space="preserve"> </w:t>
      </w:r>
      <w:r>
        <w:t>on</w:t>
      </w:r>
      <w:r>
        <w:rPr>
          <w:spacing w:val="-2"/>
        </w:rPr>
        <w:t xml:space="preserve"> </w:t>
      </w:r>
      <w:r>
        <w:t>behalf</w:t>
      </w:r>
      <w:r>
        <w:rPr>
          <w:spacing w:val="-2"/>
        </w:rPr>
        <w:t xml:space="preserve"> </w:t>
      </w:r>
      <w:r>
        <w:t>of</w:t>
      </w:r>
      <w:r>
        <w:rPr>
          <w:spacing w:val="-2"/>
        </w:rPr>
        <w:t xml:space="preserve"> </w:t>
      </w:r>
      <w:r>
        <w:t>the Plan.</w:t>
      </w:r>
      <w:r>
        <w:rPr>
          <w:spacing w:val="-3"/>
        </w:rPr>
        <w:t xml:space="preserve"> </w:t>
      </w:r>
      <w:r>
        <w:t>To</w:t>
      </w:r>
      <w:r>
        <w:rPr>
          <w:spacing w:val="-2"/>
        </w:rPr>
        <w:t xml:space="preserve"> </w:t>
      </w:r>
      <w:r>
        <w:t>represent</w:t>
      </w:r>
      <w:r>
        <w:rPr>
          <w:spacing w:val="-3"/>
        </w:rPr>
        <w:t xml:space="preserve"> </w:t>
      </w:r>
      <w:r>
        <w:t>the most significant votes, the votes of the largest holdings relating to each topic are shown below.</w:t>
      </w:r>
    </w:p>
    <w:p w14:paraId="224AAAA2" w14:textId="77777777" w:rsidR="00A7368B" w:rsidRDefault="00A7368B">
      <w:pPr>
        <w:pStyle w:val="BodyText"/>
        <w:sectPr w:rsidR="00A7368B">
          <w:pgSz w:w="11910" w:h="16840"/>
          <w:pgMar w:top="2000" w:right="708" w:bottom="1120" w:left="992" w:header="725" w:footer="931" w:gutter="0"/>
          <w:cols w:space="720"/>
        </w:sectPr>
      </w:pPr>
    </w:p>
    <w:p w14:paraId="2580D222" w14:textId="77777777" w:rsidR="00A7368B" w:rsidRDefault="00A7368B">
      <w:pPr>
        <w:pStyle w:val="BodyText"/>
      </w:pPr>
    </w:p>
    <w:p w14:paraId="5A0A2E8D" w14:textId="77777777" w:rsidR="00A7368B" w:rsidRDefault="00A7368B">
      <w:pPr>
        <w:pStyle w:val="BodyText"/>
        <w:spacing w:before="228"/>
      </w:pPr>
    </w:p>
    <w:tbl>
      <w:tblPr>
        <w:tblW w:w="0" w:type="auto"/>
        <w:tblInd w:w="21" w:type="dxa"/>
        <w:tblLayout w:type="fixed"/>
        <w:tblCellMar>
          <w:left w:w="0" w:type="dxa"/>
          <w:right w:w="0" w:type="dxa"/>
        </w:tblCellMar>
        <w:tblLook w:val="01E0" w:firstRow="1" w:lastRow="1" w:firstColumn="1" w:lastColumn="1" w:noHBand="0" w:noVBand="0"/>
      </w:tblPr>
      <w:tblGrid>
        <w:gridCol w:w="2071"/>
        <w:gridCol w:w="2622"/>
        <w:gridCol w:w="2576"/>
        <w:gridCol w:w="2614"/>
      </w:tblGrid>
      <w:tr w:rsidR="00A7368B" w14:paraId="0DCDB440" w14:textId="77777777">
        <w:trPr>
          <w:trHeight w:val="265"/>
        </w:trPr>
        <w:tc>
          <w:tcPr>
            <w:tcW w:w="9883" w:type="dxa"/>
            <w:gridSpan w:val="4"/>
            <w:tcBorders>
              <w:bottom w:val="single" w:sz="4" w:space="0" w:color="0069B4"/>
            </w:tcBorders>
          </w:tcPr>
          <w:p w14:paraId="53A8CD02" w14:textId="77777777" w:rsidR="00A7368B" w:rsidRDefault="00973048">
            <w:pPr>
              <w:pStyle w:val="TableParagraph"/>
              <w:spacing w:line="245" w:lineRule="exact"/>
              <w:ind w:left="9"/>
              <w:jc w:val="center"/>
              <w:rPr>
                <w:b/>
                <w:sz w:val="20"/>
              </w:rPr>
            </w:pPr>
            <w:r>
              <w:rPr>
                <w:b/>
                <w:color w:val="0069B4"/>
                <w:sz w:val="20"/>
              </w:rPr>
              <w:t>L&amp;G</w:t>
            </w:r>
            <w:r>
              <w:rPr>
                <w:b/>
                <w:color w:val="0069B4"/>
                <w:spacing w:val="-10"/>
                <w:sz w:val="20"/>
              </w:rPr>
              <w:t xml:space="preserve"> </w:t>
            </w:r>
            <w:r>
              <w:rPr>
                <w:b/>
                <w:color w:val="0069B4"/>
                <w:sz w:val="20"/>
              </w:rPr>
              <w:t>Diversified</w:t>
            </w:r>
            <w:r>
              <w:rPr>
                <w:b/>
                <w:color w:val="0069B4"/>
                <w:spacing w:val="-10"/>
                <w:sz w:val="20"/>
              </w:rPr>
              <w:t xml:space="preserve"> </w:t>
            </w:r>
            <w:r>
              <w:rPr>
                <w:b/>
                <w:color w:val="0069B4"/>
                <w:spacing w:val="-4"/>
                <w:sz w:val="20"/>
              </w:rPr>
              <w:t>Fund</w:t>
            </w:r>
          </w:p>
        </w:tc>
      </w:tr>
      <w:tr w:rsidR="00A7368B" w14:paraId="79B54C6B" w14:textId="77777777">
        <w:trPr>
          <w:trHeight w:val="239"/>
        </w:trPr>
        <w:tc>
          <w:tcPr>
            <w:tcW w:w="2071" w:type="dxa"/>
            <w:tcBorders>
              <w:top w:val="single" w:sz="4" w:space="0" w:color="0069B4"/>
              <w:bottom w:val="single" w:sz="4" w:space="0" w:color="B4B3B6"/>
            </w:tcBorders>
          </w:tcPr>
          <w:p w14:paraId="2788ABA8" w14:textId="77777777" w:rsidR="00A7368B" w:rsidRDefault="00973048">
            <w:pPr>
              <w:pStyle w:val="TableParagraph"/>
              <w:spacing w:line="220" w:lineRule="exact"/>
              <w:ind w:left="122"/>
              <w:rPr>
                <w:b/>
                <w:sz w:val="18"/>
              </w:rPr>
            </w:pPr>
            <w:r>
              <w:rPr>
                <w:b/>
                <w:color w:val="0069B4"/>
                <w:sz w:val="18"/>
              </w:rPr>
              <w:t>Company</w:t>
            </w:r>
            <w:r>
              <w:rPr>
                <w:b/>
                <w:color w:val="0069B4"/>
                <w:spacing w:val="-3"/>
                <w:sz w:val="18"/>
              </w:rPr>
              <w:t xml:space="preserve"> </w:t>
            </w:r>
            <w:r>
              <w:rPr>
                <w:b/>
                <w:color w:val="0069B4"/>
                <w:spacing w:val="-4"/>
                <w:sz w:val="18"/>
              </w:rPr>
              <w:t>name</w:t>
            </w:r>
          </w:p>
        </w:tc>
        <w:tc>
          <w:tcPr>
            <w:tcW w:w="2622" w:type="dxa"/>
            <w:tcBorders>
              <w:top w:val="single" w:sz="4" w:space="0" w:color="0069B4"/>
              <w:bottom w:val="single" w:sz="4" w:space="0" w:color="B4B3B6"/>
            </w:tcBorders>
          </w:tcPr>
          <w:p w14:paraId="412E0C8B" w14:textId="77777777" w:rsidR="00A7368B" w:rsidRDefault="00973048">
            <w:pPr>
              <w:pStyle w:val="TableParagraph"/>
              <w:spacing w:line="220" w:lineRule="exact"/>
              <w:ind w:left="1" w:right="2"/>
              <w:jc w:val="center"/>
              <w:rPr>
                <w:b/>
                <w:sz w:val="18"/>
              </w:rPr>
            </w:pPr>
            <w:r>
              <w:rPr>
                <w:b/>
                <w:sz w:val="18"/>
              </w:rPr>
              <w:t>Microsoft</w:t>
            </w:r>
            <w:r>
              <w:rPr>
                <w:b/>
                <w:spacing w:val="-8"/>
                <w:sz w:val="18"/>
              </w:rPr>
              <w:t xml:space="preserve"> </w:t>
            </w:r>
            <w:r>
              <w:rPr>
                <w:b/>
                <w:spacing w:val="-2"/>
                <w:sz w:val="18"/>
              </w:rPr>
              <w:t>Corporation</w:t>
            </w:r>
          </w:p>
        </w:tc>
        <w:tc>
          <w:tcPr>
            <w:tcW w:w="2576" w:type="dxa"/>
            <w:tcBorders>
              <w:top w:val="single" w:sz="4" w:space="0" w:color="0069B4"/>
              <w:bottom w:val="single" w:sz="4" w:space="0" w:color="B4B3B6"/>
            </w:tcBorders>
          </w:tcPr>
          <w:p w14:paraId="1EA41966" w14:textId="77777777" w:rsidR="00A7368B" w:rsidRDefault="00973048">
            <w:pPr>
              <w:pStyle w:val="TableParagraph"/>
              <w:spacing w:line="220" w:lineRule="exact"/>
              <w:ind w:left="2" w:right="3"/>
              <w:jc w:val="center"/>
              <w:rPr>
                <w:b/>
                <w:sz w:val="18"/>
              </w:rPr>
            </w:pPr>
            <w:r>
              <w:rPr>
                <w:b/>
                <w:sz w:val="18"/>
              </w:rPr>
              <w:t>Shell</w:t>
            </w:r>
            <w:r>
              <w:rPr>
                <w:b/>
                <w:spacing w:val="-5"/>
                <w:sz w:val="18"/>
              </w:rPr>
              <w:t xml:space="preserve"> PLC</w:t>
            </w:r>
          </w:p>
        </w:tc>
        <w:tc>
          <w:tcPr>
            <w:tcW w:w="2614" w:type="dxa"/>
            <w:tcBorders>
              <w:top w:val="single" w:sz="4" w:space="0" w:color="0069B4"/>
              <w:bottom w:val="single" w:sz="4" w:space="0" w:color="B4B3B6"/>
            </w:tcBorders>
          </w:tcPr>
          <w:p w14:paraId="186F1CEC" w14:textId="77777777" w:rsidR="00A7368B" w:rsidRDefault="00973048">
            <w:pPr>
              <w:pStyle w:val="TableParagraph"/>
              <w:spacing w:line="220" w:lineRule="exact"/>
              <w:ind w:left="83" w:right="80"/>
              <w:jc w:val="center"/>
              <w:rPr>
                <w:b/>
                <w:sz w:val="18"/>
              </w:rPr>
            </w:pPr>
            <w:r>
              <w:rPr>
                <w:b/>
                <w:sz w:val="18"/>
              </w:rPr>
              <w:t>Tencent</w:t>
            </w:r>
            <w:r>
              <w:rPr>
                <w:b/>
                <w:spacing w:val="-5"/>
                <w:sz w:val="18"/>
              </w:rPr>
              <w:t xml:space="preserve"> </w:t>
            </w:r>
            <w:r>
              <w:rPr>
                <w:b/>
                <w:sz w:val="18"/>
              </w:rPr>
              <w:t>Holdings</w:t>
            </w:r>
            <w:r>
              <w:rPr>
                <w:b/>
                <w:spacing w:val="-4"/>
                <w:sz w:val="18"/>
              </w:rPr>
              <w:t xml:space="preserve"> </w:t>
            </w:r>
            <w:r>
              <w:rPr>
                <w:b/>
                <w:spacing w:val="-2"/>
                <w:sz w:val="18"/>
              </w:rPr>
              <w:t>Limited</w:t>
            </w:r>
          </w:p>
        </w:tc>
      </w:tr>
      <w:tr w:rsidR="00A7368B" w14:paraId="0330CC81" w14:textId="77777777">
        <w:trPr>
          <w:trHeight w:val="957"/>
        </w:trPr>
        <w:tc>
          <w:tcPr>
            <w:tcW w:w="2071" w:type="dxa"/>
            <w:tcBorders>
              <w:top w:val="single" w:sz="4" w:space="0" w:color="B4B3B6"/>
              <w:bottom w:val="single" w:sz="4" w:space="0" w:color="B4B3B6"/>
            </w:tcBorders>
          </w:tcPr>
          <w:p w14:paraId="3B419809" w14:textId="77777777" w:rsidR="00A7368B" w:rsidRDefault="00973048">
            <w:pPr>
              <w:pStyle w:val="TableParagraph"/>
              <w:spacing w:line="240" w:lineRule="exact"/>
              <w:ind w:left="122" w:right="242"/>
              <w:jc w:val="both"/>
              <w:rPr>
                <w:b/>
                <w:sz w:val="18"/>
              </w:rPr>
            </w:pPr>
            <w:r>
              <w:rPr>
                <w:b/>
                <w:color w:val="0069B4"/>
                <w:sz w:val="18"/>
              </w:rPr>
              <w:t>Approximate</w:t>
            </w:r>
            <w:r>
              <w:rPr>
                <w:b/>
                <w:color w:val="0069B4"/>
                <w:spacing w:val="-13"/>
                <w:sz w:val="18"/>
              </w:rPr>
              <w:t xml:space="preserve"> </w:t>
            </w:r>
            <w:r>
              <w:rPr>
                <w:b/>
                <w:color w:val="0069B4"/>
                <w:sz w:val="18"/>
              </w:rPr>
              <w:t>size</w:t>
            </w:r>
            <w:r>
              <w:rPr>
                <w:b/>
                <w:color w:val="0069B4"/>
                <w:spacing w:val="-12"/>
                <w:sz w:val="18"/>
              </w:rPr>
              <w:t xml:space="preserve"> </w:t>
            </w:r>
            <w:r>
              <w:rPr>
                <w:b/>
                <w:color w:val="0069B4"/>
                <w:sz w:val="18"/>
              </w:rPr>
              <w:t>of fund's</w:t>
            </w:r>
            <w:r>
              <w:rPr>
                <w:b/>
                <w:color w:val="0069B4"/>
                <w:spacing w:val="-3"/>
                <w:sz w:val="18"/>
              </w:rPr>
              <w:t xml:space="preserve"> </w:t>
            </w:r>
            <w:r>
              <w:rPr>
                <w:b/>
                <w:color w:val="0069B4"/>
                <w:sz w:val="18"/>
              </w:rPr>
              <w:t>holding</w:t>
            </w:r>
            <w:r>
              <w:rPr>
                <w:b/>
                <w:color w:val="0069B4"/>
                <w:spacing w:val="-4"/>
                <w:sz w:val="18"/>
              </w:rPr>
              <w:t xml:space="preserve"> </w:t>
            </w:r>
            <w:r>
              <w:rPr>
                <w:b/>
                <w:color w:val="0069B4"/>
                <w:sz w:val="18"/>
              </w:rPr>
              <w:t>as</w:t>
            </w:r>
            <w:r>
              <w:rPr>
                <w:b/>
                <w:color w:val="0069B4"/>
                <w:spacing w:val="-3"/>
                <w:sz w:val="18"/>
              </w:rPr>
              <w:t xml:space="preserve"> </w:t>
            </w:r>
            <w:r>
              <w:rPr>
                <w:b/>
                <w:color w:val="0069B4"/>
                <w:sz w:val="18"/>
              </w:rPr>
              <w:t>at the</w:t>
            </w:r>
            <w:r>
              <w:rPr>
                <w:b/>
                <w:color w:val="0069B4"/>
                <w:spacing w:val="-3"/>
                <w:sz w:val="18"/>
              </w:rPr>
              <w:t xml:space="preserve"> </w:t>
            </w:r>
            <w:r>
              <w:rPr>
                <w:b/>
                <w:color w:val="0069B4"/>
                <w:sz w:val="18"/>
              </w:rPr>
              <w:t>date</w:t>
            </w:r>
            <w:r>
              <w:rPr>
                <w:b/>
                <w:color w:val="0069B4"/>
                <w:spacing w:val="-4"/>
                <w:sz w:val="18"/>
              </w:rPr>
              <w:t xml:space="preserve"> </w:t>
            </w:r>
            <w:r>
              <w:rPr>
                <w:b/>
                <w:color w:val="0069B4"/>
                <w:sz w:val="18"/>
              </w:rPr>
              <w:t>of</w:t>
            </w:r>
            <w:r>
              <w:rPr>
                <w:b/>
                <w:color w:val="0069B4"/>
                <w:spacing w:val="-3"/>
                <w:sz w:val="18"/>
              </w:rPr>
              <w:t xml:space="preserve"> </w:t>
            </w:r>
            <w:r>
              <w:rPr>
                <w:b/>
                <w:color w:val="0069B4"/>
                <w:sz w:val="18"/>
              </w:rPr>
              <w:t>the</w:t>
            </w:r>
            <w:r>
              <w:rPr>
                <w:b/>
                <w:color w:val="0069B4"/>
                <w:spacing w:val="-5"/>
                <w:sz w:val="18"/>
              </w:rPr>
              <w:t xml:space="preserve"> </w:t>
            </w:r>
            <w:r>
              <w:rPr>
                <w:b/>
                <w:color w:val="0069B4"/>
                <w:sz w:val="18"/>
              </w:rPr>
              <w:t>vote (as % of portfolio)</w:t>
            </w:r>
          </w:p>
        </w:tc>
        <w:tc>
          <w:tcPr>
            <w:tcW w:w="2622" w:type="dxa"/>
            <w:tcBorders>
              <w:top w:val="single" w:sz="4" w:space="0" w:color="B4B3B6"/>
              <w:bottom w:val="single" w:sz="4" w:space="0" w:color="B4B3B6"/>
            </w:tcBorders>
          </w:tcPr>
          <w:p w14:paraId="5E727226" w14:textId="77777777" w:rsidR="00A7368B" w:rsidRDefault="00A7368B">
            <w:pPr>
              <w:pStyle w:val="TableParagraph"/>
              <w:spacing w:before="118"/>
              <w:rPr>
                <w:sz w:val="18"/>
              </w:rPr>
            </w:pPr>
          </w:p>
          <w:p w14:paraId="679216AF" w14:textId="77777777" w:rsidR="00A7368B" w:rsidRDefault="00973048">
            <w:pPr>
              <w:pStyle w:val="TableParagraph"/>
              <w:ind w:right="2"/>
              <w:jc w:val="center"/>
              <w:rPr>
                <w:sz w:val="18"/>
              </w:rPr>
            </w:pPr>
            <w:r>
              <w:rPr>
                <w:spacing w:val="-2"/>
                <w:sz w:val="18"/>
              </w:rPr>
              <w:t>0.34%</w:t>
            </w:r>
          </w:p>
        </w:tc>
        <w:tc>
          <w:tcPr>
            <w:tcW w:w="2576" w:type="dxa"/>
            <w:tcBorders>
              <w:top w:val="single" w:sz="4" w:space="0" w:color="B4B3B6"/>
              <w:bottom w:val="single" w:sz="4" w:space="0" w:color="B4B3B6"/>
            </w:tcBorders>
          </w:tcPr>
          <w:p w14:paraId="6A7D3394" w14:textId="77777777" w:rsidR="00A7368B" w:rsidRDefault="00A7368B">
            <w:pPr>
              <w:pStyle w:val="TableParagraph"/>
              <w:spacing w:before="118"/>
              <w:rPr>
                <w:sz w:val="18"/>
              </w:rPr>
            </w:pPr>
          </w:p>
          <w:p w14:paraId="6030A635" w14:textId="77777777" w:rsidR="00A7368B" w:rsidRDefault="00973048">
            <w:pPr>
              <w:pStyle w:val="TableParagraph"/>
              <w:ind w:left="2" w:right="3"/>
              <w:jc w:val="center"/>
              <w:rPr>
                <w:sz w:val="18"/>
              </w:rPr>
            </w:pPr>
            <w:r>
              <w:rPr>
                <w:spacing w:val="-2"/>
                <w:sz w:val="18"/>
              </w:rPr>
              <w:t>0.33%</w:t>
            </w:r>
          </w:p>
        </w:tc>
        <w:tc>
          <w:tcPr>
            <w:tcW w:w="2614" w:type="dxa"/>
            <w:tcBorders>
              <w:top w:val="single" w:sz="4" w:space="0" w:color="B4B3B6"/>
              <w:bottom w:val="single" w:sz="4" w:space="0" w:color="B4B3B6"/>
            </w:tcBorders>
          </w:tcPr>
          <w:p w14:paraId="4565193E" w14:textId="77777777" w:rsidR="00A7368B" w:rsidRDefault="00A7368B">
            <w:pPr>
              <w:pStyle w:val="TableParagraph"/>
              <w:spacing w:before="118"/>
              <w:rPr>
                <w:sz w:val="18"/>
              </w:rPr>
            </w:pPr>
          </w:p>
          <w:p w14:paraId="52863F22" w14:textId="77777777" w:rsidR="00A7368B" w:rsidRDefault="00973048">
            <w:pPr>
              <w:pStyle w:val="TableParagraph"/>
              <w:ind w:left="83" w:right="76"/>
              <w:jc w:val="center"/>
              <w:rPr>
                <w:sz w:val="18"/>
              </w:rPr>
            </w:pPr>
            <w:r>
              <w:rPr>
                <w:spacing w:val="-2"/>
                <w:sz w:val="18"/>
              </w:rPr>
              <w:t>0.25%</w:t>
            </w:r>
          </w:p>
        </w:tc>
      </w:tr>
      <w:tr w:rsidR="00A7368B" w14:paraId="6FA7E9EE" w14:textId="77777777">
        <w:trPr>
          <w:trHeight w:val="474"/>
        </w:trPr>
        <w:tc>
          <w:tcPr>
            <w:tcW w:w="2071" w:type="dxa"/>
            <w:tcBorders>
              <w:top w:val="single" w:sz="4" w:space="0" w:color="B4B3B6"/>
              <w:bottom w:val="single" w:sz="4" w:space="0" w:color="B4B3B6"/>
            </w:tcBorders>
          </w:tcPr>
          <w:p w14:paraId="0222197B" w14:textId="77777777" w:rsidR="00A7368B" w:rsidRDefault="00973048">
            <w:pPr>
              <w:pStyle w:val="TableParagraph"/>
              <w:spacing w:line="238" w:lineRule="exact"/>
              <w:ind w:left="122" w:right="587"/>
              <w:rPr>
                <w:b/>
                <w:sz w:val="18"/>
              </w:rPr>
            </w:pPr>
            <w:r>
              <w:rPr>
                <w:b/>
                <w:color w:val="0069B4"/>
                <w:sz w:val="18"/>
              </w:rPr>
              <w:t>Summary</w:t>
            </w:r>
            <w:r>
              <w:rPr>
                <w:b/>
                <w:color w:val="0069B4"/>
                <w:spacing w:val="-13"/>
                <w:sz w:val="18"/>
              </w:rPr>
              <w:t xml:space="preserve"> </w:t>
            </w:r>
            <w:r>
              <w:rPr>
                <w:b/>
                <w:color w:val="0069B4"/>
                <w:sz w:val="18"/>
              </w:rPr>
              <w:t>of</w:t>
            </w:r>
            <w:r>
              <w:rPr>
                <w:b/>
                <w:color w:val="0069B4"/>
                <w:spacing w:val="-12"/>
                <w:sz w:val="18"/>
              </w:rPr>
              <w:t xml:space="preserve"> </w:t>
            </w:r>
            <w:r>
              <w:rPr>
                <w:b/>
                <w:color w:val="0069B4"/>
                <w:sz w:val="18"/>
              </w:rPr>
              <w:t xml:space="preserve">the </w:t>
            </w:r>
            <w:r>
              <w:rPr>
                <w:b/>
                <w:color w:val="0069B4"/>
                <w:spacing w:val="-2"/>
                <w:sz w:val="18"/>
              </w:rPr>
              <w:t>resolution</w:t>
            </w:r>
          </w:p>
        </w:tc>
        <w:tc>
          <w:tcPr>
            <w:tcW w:w="2622" w:type="dxa"/>
            <w:tcBorders>
              <w:top w:val="single" w:sz="4" w:space="0" w:color="B4B3B6"/>
              <w:bottom w:val="single" w:sz="4" w:space="0" w:color="B4B3B6"/>
            </w:tcBorders>
          </w:tcPr>
          <w:p w14:paraId="71382207" w14:textId="77777777" w:rsidR="00A7368B" w:rsidRDefault="00973048">
            <w:pPr>
              <w:pStyle w:val="TableParagraph"/>
              <w:spacing w:line="238" w:lineRule="exact"/>
              <w:ind w:left="696" w:hanging="550"/>
              <w:rPr>
                <w:b/>
                <w:sz w:val="18"/>
              </w:rPr>
            </w:pPr>
            <w:r>
              <w:rPr>
                <w:b/>
                <w:sz w:val="18"/>
              </w:rPr>
              <w:t>Report</w:t>
            </w:r>
            <w:r>
              <w:rPr>
                <w:b/>
                <w:spacing w:val="-12"/>
                <w:sz w:val="18"/>
              </w:rPr>
              <w:t xml:space="preserve"> </w:t>
            </w:r>
            <w:r>
              <w:rPr>
                <w:b/>
                <w:sz w:val="18"/>
              </w:rPr>
              <w:t>on</w:t>
            </w:r>
            <w:r>
              <w:rPr>
                <w:b/>
                <w:spacing w:val="-9"/>
                <w:sz w:val="18"/>
              </w:rPr>
              <w:t xml:space="preserve"> </w:t>
            </w:r>
            <w:r>
              <w:rPr>
                <w:b/>
                <w:sz w:val="18"/>
              </w:rPr>
              <w:t>AI</w:t>
            </w:r>
            <w:r>
              <w:rPr>
                <w:b/>
                <w:spacing w:val="-8"/>
                <w:sz w:val="18"/>
              </w:rPr>
              <w:t xml:space="preserve"> </w:t>
            </w:r>
            <w:r>
              <w:rPr>
                <w:b/>
                <w:sz w:val="18"/>
              </w:rPr>
              <w:t>Data</w:t>
            </w:r>
            <w:r>
              <w:rPr>
                <w:b/>
                <w:spacing w:val="-10"/>
                <w:sz w:val="18"/>
              </w:rPr>
              <w:t xml:space="preserve"> </w:t>
            </w:r>
            <w:r>
              <w:rPr>
                <w:b/>
                <w:sz w:val="18"/>
              </w:rPr>
              <w:t xml:space="preserve">Sourcing </w:t>
            </w:r>
            <w:r>
              <w:rPr>
                <w:b/>
                <w:spacing w:val="-2"/>
                <w:sz w:val="18"/>
              </w:rPr>
              <w:t>Accountability</w:t>
            </w:r>
          </w:p>
        </w:tc>
        <w:tc>
          <w:tcPr>
            <w:tcW w:w="2576" w:type="dxa"/>
            <w:tcBorders>
              <w:top w:val="single" w:sz="4" w:space="0" w:color="B4B3B6"/>
              <w:bottom w:val="single" w:sz="4" w:space="0" w:color="B4B3B6"/>
            </w:tcBorders>
          </w:tcPr>
          <w:p w14:paraId="117E6D0A" w14:textId="77777777" w:rsidR="00A7368B" w:rsidRDefault="00973048">
            <w:pPr>
              <w:pStyle w:val="TableParagraph"/>
              <w:spacing w:line="238" w:lineRule="exact"/>
              <w:ind w:left="477" w:hanging="262"/>
              <w:rPr>
                <w:b/>
                <w:sz w:val="18"/>
              </w:rPr>
            </w:pPr>
            <w:proofErr w:type="gramStart"/>
            <w:r>
              <w:rPr>
                <w:b/>
                <w:sz w:val="18"/>
              </w:rPr>
              <w:t>Approve</w:t>
            </w:r>
            <w:proofErr w:type="gramEnd"/>
            <w:r>
              <w:rPr>
                <w:b/>
                <w:spacing w:val="-13"/>
                <w:sz w:val="18"/>
              </w:rPr>
              <w:t xml:space="preserve"> </w:t>
            </w:r>
            <w:r>
              <w:rPr>
                <w:b/>
                <w:sz w:val="18"/>
              </w:rPr>
              <w:t>the</w:t>
            </w:r>
            <w:r>
              <w:rPr>
                <w:b/>
                <w:spacing w:val="-11"/>
                <w:sz w:val="18"/>
              </w:rPr>
              <w:t xml:space="preserve"> </w:t>
            </w:r>
            <w:r>
              <w:rPr>
                <w:b/>
                <w:sz w:val="18"/>
              </w:rPr>
              <w:t>Shell</w:t>
            </w:r>
            <w:r>
              <w:rPr>
                <w:b/>
                <w:spacing w:val="-13"/>
                <w:sz w:val="18"/>
              </w:rPr>
              <w:t xml:space="preserve"> </w:t>
            </w:r>
            <w:r>
              <w:rPr>
                <w:b/>
                <w:sz w:val="18"/>
              </w:rPr>
              <w:t>Energy Transition Strategy</w:t>
            </w:r>
          </w:p>
        </w:tc>
        <w:tc>
          <w:tcPr>
            <w:tcW w:w="2614" w:type="dxa"/>
            <w:tcBorders>
              <w:top w:val="single" w:sz="4" w:space="0" w:color="B4B3B6"/>
              <w:bottom w:val="single" w:sz="4" w:space="0" w:color="B4B3B6"/>
            </w:tcBorders>
          </w:tcPr>
          <w:p w14:paraId="3A29C644" w14:textId="77777777" w:rsidR="00A7368B" w:rsidRDefault="00973048">
            <w:pPr>
              <w:pStyle w:val="TableParagraph"/>
              <w:spacing w:line="238" w:lineRule="exact"/>
              <w:ind w:left="851" w:right="116" w:hanging="728"/>
              <w:rPr>
                <w:b/>
                <w:sz w:val="18"/>
              </w:rPr>
            </w:pPr>
            <w:r>
              <w:rPr>
                <w:b/>
                <w:sz w:val="18"/>
              </w:rPr>
              <w:t>Elect</w:t>
            </w:r>
            <w:r>
              <w:rPr>
                <w:b/>
                <w:spacing w:val="-10"/>
                <w:sz w:val="18"/>
              </w:rPr>
              <w:t xml:space="preserve"> </w:t>
            </w:r>
            <w:r>
              <w:rPr>
                <w:b/>
                <w:sz w:val="18"/>
              </w:rPr>
              <w:t>Charles</w:t>
            </w:r>
            <w:r>
              <w:rPr>
                <w:b/>
                <w:spacing w:val="-10"/>
                <w:sz w:val="18"/>
              </w:rPr>
              <w:t xml:space="preserve"> </w:t>
            </w:r>
            <w:r>
              <w:rPr>
                <w:b/>
                <w:sz w:val="18"/>
              </w:rPr>
              <w:t>St</w:t>
            </w:r>
            <w:r>
              <w:rPr>
                <w:b/>
                <w:spacing w:val="-10"/>
                <w:sz w:val="18"/>
              </w:rPr>
              <w:t xml:space="preserve"> </w:t>
            </w:r>
            <w:r>
              <w:rPr>
                <w:b/>
                <w:sz w:val="18"/>
              </w:rPr>
              <w:t>Leger</w:t>
            </w:r>
            <w:r>
              <w:rPr>
                <w:b/>
                <w:spacing w:val="-10"/>
                <w:sz w:val="18"/>
              </w:rPr>
              <w:t xml:space="preserve"> </w:t>
            </w:r>
            <w:r>
              <w:rPr>
                <w:b/>
                <w:sz w:val="18"/>
              </w:rPr>
              <w:t>Searle as Director</w:t>
            </w:r>
          </w:p>
        </w:tc>
      </w:tr>
      <w:tr w:rsidR="00A7368B" w14:paraId="2D447B23" w14:textId="77777777">
        <w:trPr>
          <w:trHeight w:val="477"/>
        </w:trPr>
        <w:tc>
          <w:tcPr>
            <w:tcW w:w="2071" w:type="dxa"/>
            <w:tcBorders>
              <w:top w:val="single" w:sz="4" w:space="0" w:color="B4B3B6"/>
              <w:bottom w:val="single" w:sz="4" w:space="0" w:color="B4B3B6"/>
            </w:tcBorders>
          </w:tcPr>
          <w:p w14:paraId="17C63764" w14:textId="77777777" w:rsidR="00A7368B" w:rsidRDefault="00973048">
            <w:pPr>
              <w:pStyle w:val="TableParagraph"/>
              <w:spacing w:line="240" w:lineRule="exact"/>
              <w:ind w:left="122" w:right="111"/>
              <w:rPr>
                <w:b/>
                <w:sz w:val="18"/>
              </w:rPr>
            </w:pPr>
            <w:r>
              <w:rPr>
                <w:b/>
                <w:color w:val="0069B4"/>
                <w:sz w:val="18"/>
              </w:rPr>
              <w:t>How</w:t>
            </w:r>
            <w:r>
              <w:rPr>
                <w:b/>
                <w:color w:val="0069B4"/>
                <w:spacing w:val="-13"/>
                <w:sz w:val="18"/>
              </w:rPr>
              <w:t xml:space="preserve"> </w:t>
            </w:r>
            <w:r>
              <w:rPr>
                <w:b/>
                <w:color w:val="0069B4"/>
                <w:sz w:val="18"/>
              </w:rPr>
              <w:t>the</w:t>
            </w:r>
            <w:r>
              <w:rPr>
                <w:b/>
                <w:color w:val="0069B4"/>
                <w:spacing w:val="-12"/>
                <w:sz w:val="18"/>
              </w:rPr>
              <w:t xml:space="preserve"> </w:t>
            </w:r>
            <w:r>
              <w:rPr>
                <w:b/>
                <w:color w:val="0069B4"/>
                <w:sz w:val="18"/>
              </w:rPr>
              <w:t xml:space="preserve">manager </w:t>
            </w:r>
            <w:r>
              <w:rPr>
                <w:b/>
                <w:color w:val="0069B4"/>
                <w:spacing w:val="-2"/>
                <w:sz w:val="18"/>
              </w:rPr>
              <w:t>voted</w:t>
            </w:r>
          </w:p>
        </w:tc>
        <w:tc>
          <w:tcPr>
            <w:tcW w:w="2622" w:type="dxa"/>
            <w:tcBorders>
              <w:top w:val="single" w:sz="4" w:space="0" w:color="B4B3B6"/>
              <w:bottom w:val="single" w:sz="4" w:space="0" w:color="B4B3B6"/>
            </w:tcBorders>
          </w:tcPr>
          <w:p w14:paraId="2A47A868" w14:textId="77777777" w:rsidR="00A7368B" w:rsidRDefault="00973048">
            <w:pPr>
              <w:pStyle w:val="TableParagraph"/>
              <w:spacing w:before="118"/>
              <w:ind w:left="1" w:right="2"/>
              <w:jc w:val="center"/>
              <w:rPr>
                <w:sz w:val="18"/>
              </w:rPr>
            </w:pPr>
            <w:r>
              <w:rPr>
                <w:spacing w:val="-5"/>
                <w:sz w:val="18"/>
              </w:rPr>
              <w:t>For</w:t>
            </w:r>
          </w:p>
        </w:tc>
        <w:tc>
          <w:tcPr>
            <w:tcW w:w="2576" w:type="dxa"/>
            <w:tcBorders>
              <w:top w:val="single" w:sz="4" w:space="0" w:color="B4B3B6"/>
              <w:bottom w:val="single" w:sz="4" w:space="0" w:color="B4B3B6"/>
            </w:tcBorders>
          </w:tcPr>
          <w:p w14:paraId="1A1476A6" w14:textId="77777777" w:rsidR="00A7368B" w:rsidRDefault="00973048">
            <w:pPr>
              <w:pStyle w:val="TableParagraph"/>
              <w:spacing w:before="118"/>
              <w:ind w:left="2" w:right="3"/>
              <w:jc w:val="center"/>
              <w:rPr>
                <w:sz w:val="18"/>
              </w:rPr>
            </w:pPr>
            <w:r>
              <w:rPr>
                <w:spacing w:val="-2"/>
                <w:sz w:val="18"/>
              </w:rPr>
              <w:t>Against</w:t>
            </w:r>
          </w:p>
        </w:tc>
        <w:tc>
          <w:tcPr>
            <w:tcW w:w="2614" w:type="dxa"/>
            <w:tcBorders>
              <w:top w:val="single" w:sz="4" w:space="0" w:color="B4B3B6"/>
              <w:bottom w:val="single" w:sz="4" w:space="0" w:color="B4B3B6"/>
            </w:tcBorders>
          </w:tcPr>
          <w:p w14:paraId="1E18821E" w14:textId="77777777" w:rsidR="00A7368B" w:rsidRDefault="00973048">
            <w:pPr>
              <w:pStyle w:val="TableParagraph"/>
              <w:spacing w:before="118"/>
              <w:ind w:left="83" w:right="75"/>
              <w:jc w:val="center"/>
              <w:rPr>
                <w:sz w:val="18"/>
              </w:rPr>
            </w:pPr>
            <w:r>
              <w:rPr>
                <w:spacing w:val="-2"/>
                <w:sz w:val="18"/>
              </w:rPr>
              <w:t>Against</w:t>
            </w:r>
          </w:p>
        </w:tc>
      </w:tr>
      <w:tr w:rsidR="00A7368B" w14:paraId="04D7EE89" w14:textId="77777777">
        <w:trPr>
          <w:trHeight w:val="3828"/>
        </w:trPr>
        <w:tc>
          <w:tcPr>
            <w:tcW w:w="2071" w:type="dxa"/>
            <w:tcBorders>
              <w:top w:val="single" w:sz="4" w:space="0" w:color="B4B3B6"/>
              <w:bottom w:val="single" w:sz="4" w:space="0" w:color="B4B3B6"/>
            </w:tcBorders>
          </w:tcPr>
          <w:p w14:paraId="3734B712" w14:textId="77777777" w:rsidR="00A7368B" w:rsidRDefault="00A7368B">
            <w:pPr>
              <w:pStyle w:val="TableParagraph"/>
              <w:rPr>
                <w:sz w:val="18"/>
              </w:rPr>
            </w:pPr>
          </w:p>
          <w:p w14:paraId="7C6000B5" w14:textId="77777777" w:rsidR="00A7368B" w:rsidRDefault="00A7368B">
            <w:pPr>
              <w:pStyle w:val="TableParagraph"/>
              <w:rPr>
                <w:sz w:val="18"/>
              </w:rPr>
            </w:pPr>
          </w:p>
          <w:p w14:paraId="0A08116C" w14:textId="77777777" w:rsidR="00A7368B" w:rsidRDefault="00A7368B">
            <w:pPr>
              <w:pStyle w:val="TableParagraph"/>
              <w:rPr>
                <w:sz w:val="18"/>
              </w:rPr>
            </w:pPr>
          </w:p>
          <w:p w14:paraId="729124D6" w14:textId="77777777" w:rsidR="00A7368B" w:rsidRDefault="00A7368B">
            <w:pPr>
              <w:pStyle w:val="TableParagraph"/>
              <w:rPr>
                <w:sz w:val="18"/>
              </w:rPr>
            </w:pPr>
          </w:p>
          <w:p w14:paraId="453F2652" w14:textId="77777777" w:rsidR="00A7368B" w:rsidRDefault="00A7368B">
            <w:pPr>
              <w:pStyle w:val="TableParagraph"/>
              <w:rPr>
                <w:sz w:val="18"/>
              </w:rPr>
            </w:pPr>
          </w:p>
          <w:p w14:paraId="22ADE5F1" w14:textId="77777777" w:rsidR="00A7368B" w:rsidRDefault="00A7368B">
            <w:pPr>
              <w:pStyle w:val="TableParagraph"/>
              <w:spacing w:before="237"/>
              <w:rPr>
                <w:sz w:val="18"/>
              </w:rPr>
            </w:pPr>
          </w:p>
          <w:p w14:paraId="045B1357" w14:textId="77777777" w:rsidR="00A7368B" w:rsidRDefault="00973048">
            <w:pPr>
              <w:pStyle w:val="TableParagraph"/>
              <w:ind w:left="122" w:right="111"/>
              <w:rPr>
                <w:b/>
                <w:sz w:val="18"/>
              </w:rPr>
            </w:pPr>
            <w:r>
              <w:rPr>
                <w:b/>
                <w:color w:val="0069B4"/>
                <w:sz w:val="18"/>
              </w:rPr>
              <w:t>Rationale</w:t>
            </w:r>
            <w:r>
              <w:rPr>
                <w:b/>
                <w:color w:val="0069B4"/>
                <w:spacing w:val="-13"/>
                <w:sz w:val="18"/>
              </w:rPr>
              <w:t xml:space="preserve"> </w:t>
            </w:r>
            <w:r>
              <w:rPr>
                <w:b/>
                <w:color w:val="0069B4"/>
                <w:sz w:val="18"/>
              </w:rPr>
              <w:t>for</w:t>
            </w:r>
            <w:r>
              <w:rPr>
                <w:b/>
                <w:color w:val="0069B4"/>
                <w:spacing w:val="-12"/>
                <w:sz w:val="18"/>
              </w:rPr>
              <w:t xml:space="preserve"> </w:t>
            </w:r>
            <w:r>
              <w:rPr>
                <w:b/>
                <w:color w:val="0069B4"/>
                <w:sz w:val="18"/>
              </w:rPr>
              <w:t>the voting decision</w:t>
            </w:r>
          </w:p>
        </w:tc>
        <w:tc>
          <w:tcPr>
            <w:tcW w:w="2622" w:type="dxa"/>
            <w:tcBorders>
              <w:top w:val="single" w:sz="4" w:space="0" w:color="B4B3B6"/>
              <w:bottom w:val="single" w:sz="4" w:space="0" w:color="B4B3B6"/>
            </w:tcBorders>
          </w:tcPr>
          <w:p w14:paraId="35019A57" w14:textId="77777777" w:rsidR="00A7368B" w:rsidRDefault="00973048">
            <w:pPr>
              <w:pStyle w:val="TableParagraph"/>
              <w:ind w:left="120" w:right="122" w:hanging="1"/>
              <w:jc w:val="center"/>
              <w:rPr>
                <w:sz w:val="18"/>
              </w:rPr>
            </w:pPr>
            <w:r>
              <w:rPr>
                <w:sz w:val="18"/>
              </w:rPr>
              <w:t>A vote FOR this resolution is warranted as the company is facing increased legal and reputational risks related to copyright infringement associated with its data sourcing practices. While the company has strong disclosures</w:t>
            </w:r>
            <w:r>
              <w:rPr>
                <w:spacing w:val="-7"/>
                <w:sz w:val="18"/>
              </w:rPr>
              <w:t xml:space="preserve"> </w:t>
            </w:r>
            <w:r>
              <w:rPr>
                <w:sz w:val="18"/>
              </w:rPr>
              <w:t>on</w:t>
            </w:r>
            <w:r>
              <w:rPr>
                <w:spacing w:val="-8"/>
                <w:sz w:val="18"/>
              </w:rPr>
              <w:t xml:space="preserve"> </w:t>
            </w:r>
            <w:r>
              <w:rPr>
                <w:sz w:val="18"/>
              </w:rPr>
              <w:t>its</w:t>
            </w:r>
            <w:r>
              <w:rPr>
                <w:spacing w:val="-7"/>
                <w:sz w:val="18"/>
              </w:rPr>
              <w:t xml:space="preserve"> </w:t>
            </w:r>
            <w:r>
              <w:rPr>
                <w:sz w:val="18"/>
              </w:rPr>
              <w:t>approach</w:t>
            </w:r>
            <w:r>
              <w:rPr>
                <w:spacing w:val="-9"/>
                <w:sz w:val="18"/>
              </w:rPr>
              <w:t xml:space="preserve"> </w:t>
            </w:r>
            <w:r>
              <w:rPr>
                <w:sz w:val="18"/>
              </w:rPr>
              <w:t>to responsible AI and related risks, shareholders would benefit</w:t>
            </w:r>
            <w:r>
              <w:rPr>
                <w:spacing w:val="-13"/>
                <w:sz w:val="18"/>
              </w:rPr>
              <w:t xml:space="preserve"> </w:t>
            </w:r>
            <w:r>
              <w:rPr>
                <w:sz w:val="18"/>
              </w:rPr>
              <w:t>from</w:t>
            </w:r>
            <w:r>
              <w:rPr>
                <w:spacing w:val="-12"/>
                <w:sz w:val="18"/>
              </w:rPr>
              <w:t xml:space="preserve"> </w:t>
            </w:r>
            <w:r>
              <w:rPr>
                <w:sz w:val="18"/>
              </w:rPr>
              <w:t>greater</w:t>
            </w:r>
            <w:r>
              <w:rPr>
                <w:spacing w:val="-12"/>
                <w:sz w:val="18"/>
              </w:rPr>
              <w:t xml:space="preserve"> </w:t>
            </w:r>
            <w:r>
              <w:rPr>
                <w:sz w:val="18"/>
              </w:rPr>
              <w:t>attention to risks related to how the company uses third-party</w:t>
            </w:r>
          </w:p>
          <w:p w14:paraId="198ADC1E" w14:textId="77777777" w:rsidR="00A7368B" w:rsidRDefault="00973048">
            <w:pPr>
              <w:pStyle w:val="TableParagraph"/>
              <w:spacing w:line="238" w:lineRule="exact"/>
              <w:ind w:left="1" w:right="2"/>
              <w:jc w:val="center"/>
              <w:rPr>
                <w:sz w:val="18"/>
              </w:rPr>
            </w:pPr>
            <w:r>
              <w:rPr>
                <w:sz w:val="18"/>
              </w:rPr>
              <w:t>information</w:t>
            </w:r>
            <w:r>
              <w:rPr>
                <w:spacing w:val="-11"/>
                <w:sz w:val="18"/>
              </w:rPr>
              <w:t xml:space="preserve"> </w:t>
            </w:r>
            <w:r>
              <w:rPr>
                <w:sz w:val="18"/>
              </w:rPr>
              <w:t>to</w:t>
            </w:r>
            <w:r>
              <w:rPr>
                <w:spacing w:val="-10"/>
                <w:sz w:val="18"/>
              </w:rPr>
              <w:t xml:space="preserve"> </w:t>
            </w:r>
            <w:r>
              <w:rPr>
                <w:sz w:val="18"/>
              </w:rPr>
              <w:t>train</w:t>
            </w:r>
            <w:r>
              <w:rPr>
                <w:spacing w:val="-11"/>
                <w:sz w:val="18"/>
              </w:rPr>
              <w:t xml:space="preserve"> </w:t>
            </w:r>
            <w:r>
              <w:rPr>
                <w:sz w:val="18"/>
              </w:rPr>
              <w:t>its</w:t>
            </w:r>
            <w:r>
              <w:rPr>
                <w:spacing w:val="-10"/>
                <w:sz w:val="18"/>
              </w:rPr>
              <w:t xml:space="preserve"> </w:t>
            </w:r>
            <w:r>
              <w:rPr>
                <w:sz w:val="18"/>
              </w:rPr>
              <w:t>large language models</w:t>
            </w:r>
          </w:p>
        </w:tc>
        <w:tc>
          <w:tcPr>
            <w:tcW w:w="2576" w:type="dxa"/>
            <w:tcBorders>
              <w:top w:val="single" w:sz="4" w:space="0" w:color="B4B3B6"/>
              <w:bottom w:val="single" w:sz="4" w:space="0" w:color="B4B3B6"/>
            </w:tcBorders>
          </w:tcPr>
          <w:p w14:paraId="7F2B1C93" w14:textId="77777777" w:rsidR="00A7368B" w:rsidRDefault="00973048">
            <w:pPr>
              <w:pStyle w:val="TableParagraph"/>
              <w:spacing w:before="238"/>
              <w:ind w:left="124" w:right="123" w:hanging="2"/>
              <w:jc w:val="center"/>
              <w:rPr>
                <w:sz w:val="18"/>
              </w:rPr>
            </w:pPr>
            <w:r>
              <w:rPr>
                <w:sz w:val="18"/>
              </w:rPr>
              <w:t xml:space="preserve">L&amp;G acknowledges Shell’s climate progress but vote </w:t>
            </w:r>
            <w:proofErr w:type="gramStart"/>
            <w:r>
              <w:rPr>
                <w:sz w:val="18"/>
              </w:rPr>
              <w:t>against</w:t>
            </w:r>
            <w:proofErr w:type="gramEnd"/>
            <w:r>
              <w:rPr>
                <w:sz w:val="18"/>
              </w:rPr>
              <w:t xml:space="preserve"> due to insufficient clarity</w:t>
            </w:r>
            <w:r>
              <w:rPr>
                <w:spacing w:val="-10"/>
                <w:sz w:val="18"/>
              </w:rPr>
              <w:t xml:space="preserve"> </w:t>
            </w:r>
            <w:r>
              <w:rPr>
                <w:sz w:val="18"/>
              </w:rPr>
              <w:t>on</w:t>
            </w:r>
            <w:r>
              <w:rPr>
                <w:spacing w:val="-10"/>
                <w:sz w:val="18"/>
              </w:rPr>
              <w:t xml:space="preserve"> </w:t>
            </w:r>
            <w:r>
              <w:rPr>
                <w:sz w:val="18"/>
              </w:rPr>
              <w:t>how</w:t>
            </w:r>
            <w:r>
              <w:rPr>
                <w:spacing w:val="-10"/>
                <w:sz w:val="18"/>
              </w:rPr>
              <w:t xml:space="preserve"> </w:t>
            </w:r>
            <w:r>
              <w:rPr>
                <w:sz w:val="18"/>
              </w:rPr>
              <w:t>revised</w:t>
            </w:r>
            <w:r>
              <w:rPr>
                <w:spacing w:val="-10"/>
                <w:sz w:val="18"/>
              </w:rPr>
              <w:t xml:space="preserve"> </w:t>
            </w:r>
            <w:r>
              <w:rPr>
                <w:sz w:val="18"/>
              </w:rPr>
              <w:t xml:space="preserve">carbon </w:t>
            </w:r>
            <w:proofErr w:type="gramStart"/>
            <w:r>
              <w:rPr>
                <w:sz w:val="18"/>
              </w:rPr>
              <w:t>targets</w:t>
            </w:r>
            <w:proofErr w:type="gramEnd"/>
            <w:r>
              <w:rPr>
                <w:sz w:val="18"/>
              </w:rPr>
              <w:t xml:space="preserve"> and planned gas growth align with a net-zero 2050 pathway. Key concerns include lack of transparency on asset lifespans, </w:t>
            </w:r>
            <w:proofErr w:type="spellStart"/>
            <w:r>
              <w:rPr>
                <w:sz w:val="18"/>
              </w:rPr>
              <w:t>decarbonisation</w:t>
            </w:r>
            <w:proofErr w:type="spellEnd"/>
            <w:r>
              <w:rPr>
                <w:sz w:val="18"/>
              </w:rPr>
              <w:t xml:space="preserve"> actions, lobbying, low-carbon investment post-2025, and responsible divestment </w:t>
            </w:r>
            <w:r>
              <w:rPr>
                <w:spacing w:val="-2"/>
                <w:sz w:val="18"/>
              </w:rPr>
              <w:t>strategy.</w:t>
            </w:r>
          </w:p>
        </w:tc>
        <w:tc>
          <w:tcPr>
            <w:tcW w:w="2614" w:type="dxa"/>
            <w:tcBorders>
              <w:top w:val="single" w:sz="4" w:space="0" w:color="B4B3B6"/>
              <w:bottom w:val="single" w:sz="4" w:space="0" w:color="B4B3B6"/>
            </w:tcBorders>
          </w:tcPr>
          <w:p w14:paraId="33F41DA7" w14:textId="77777777" w:rsidR="00A7368B" w:rsidRDefault="00A7368B">
            <w:pPr>
              <w:pStyle w:val="TableParagraph"/>
              <w:rPr>
                <w:sz w:val="18"/>
              </w:rPr>
            </w:pPr>
          </w:p>
          <w:p w14:paraId="37225906" w14:textId="77777777" w:rsidR="00A7368B" w:rsidRDefault="00A7368B">
            <w:pPr>
              <w:pStyle w:val="TableParagraph"/>
              <w:spacing w:before="117"/>
              <w:rPr>
                <w:sz w:val="18"/>
              </w:rPr>
            </w:pPr>
          </w:p>
          <w:p w14:paraId="3BBE0E5A" w14:textId="77777777" w:rsidR="00A7368B" w:rsidRDefault="00973048">
            <w:pPr>
              <w:pStyle w:val="TableParagraph"/>
              <w:ind w:left="227" w:right="219" w:hanging="1"/>
              <w:jc w:val="center"/>
              <w:rPr>
                <w:sz w:val="18"/>
              </w:rPr>
            </w:pPr>
            <w:r>
              <w:rPr>
                <w:sz w:val="18"/>
              </w:rPr>
              <w:t xml:space="preserve">L&amp;G voted </w:t>
            </w:r>
            <w:proofErr w:type="gramStart"/>
            <w:r>
              <w:rPr>
                <w:sz w:val="18"/>
              </w:rPr>
              <w:t>against</w:t>
            </w:r>
            <w:proofErr w:type="gramEnd"/>
            <w:r>
              <w:rPr>
                <w:sz w:val="18"/>
              </w:rPr>
              <w:t xml:space="preserve"> due to concerns </w:t>
            </w:r>
            <w:proofErr w:type="gramStart"/>
            <w:r>
              <w:rPr>
                <w:sz w:val="18"/>
              </w:rPr>
              <w:t>over board</w:t>
            </w:r>
            <w:proofErr w:type="gramEnd"/>
            <w:r>
              <w:rPr>
                <w:sz w:val="18"/>
              </w:rPr>
              <w:t xml:space="preserve"> independence,</w:t>
            </w:r>
            <w:r>
              <w:rPr>
                <w:spacing w:val="-13"/>
                <w:sz w:val="18"/>
              </w:rPr>
              <w:t xml:space="preserve"> </w:t>
            </w:r>
            <w:r>
              <w:rPr>
                <w:sz w:val="18"/>
              </w:rPr>
              <w:t>as</w:t>
            </w:r>
            <w:r>
              <w:rPr>
                <w:spacing w:val="-12"/>
                <w:sz w:val="18"/>
              </w:rPr>
              <w:t xml:space="preserve"> </w:t>
            </w:r>
            <w:r>
              <w:rPr>
                <w:sz w:val="18"/>
              </w:rPr>
              <w:t>the</w:t>
            </w:r>
            <w:r>
              <w:rPr>
                <w:spacing w:val="-12"/>
                <w:sz w:val="18"/>
              </w:rPr>
              <w:t xml:space="preserve"> </w:t>
            </w:r>
            <w:r>
              <w:rPr>
                <w:sz w:val="18"/>
              </w:rPr>
              <w:t>Audit Committee lacks fully independent directors.</w:t>
            </w:r>
          </w:p>
          <w:p w14:paraId="05395E01" w14:textId="77777777" w:rsidR="00A7368B" w:rsidRDefault="00973048">
            <w:pPr>
              <w:pStyle w:val="TableParagraph"/>
              <w:spacing w:before="1"/>
              <w:ind w:left="126" w:right="119" w:hanging="1"/>
              <w:jc w:val="center"/>
              <w:rPr>
                <w:sz w:val="18"/>
              </w:rPr>
            </w:pPr>
            <w:r>
              <w:rPr>
                <w:sz w:val="18"/>
              </w:rPr>
              <w:t>Additionally, under its</w:t>
            </w:r>
            <w:r>
              <w:rPr>
                <w:spacing w:val="40"/>
                <w:sz w:val="18"/>
              </w:rPr>
              <w:t xml:space="preserve"> </w:t>
            </w:r>
            <w:r>
              <w:rPr>
                <w:sz w:val="18"/>
              </w:rPr>
              <w:t>Climate Impact Pledge, L&amp;G deems the company to fall short</w:t>
            </w:r>
            <w:r>
              <w:rPr>
                <w:spacing w:val="-11"/>
                <w:sz w:val="18"/>
              </w:rPr>
              <w:t xml:space="preserve"> </w:t>
            </w:r>
            <w:r>
              <w:rPr>
                <w:sz w:val="18"/>
              </w:rPr>
              <w:t>of</w:t>
            </w:r>
            <w:r>
              <w:rPr>
                <w:spacing w:val="-8"/>
                <w:sz w:val="18"/>
              </w:rPr>
              <w:t xml:space="preserve"> </w:t>
            </w:r>
            <w:r>
              <w:rPr>
                <w:sz w:val="18"/>
              </w:rPr>
              <w:t>minimum</w:t>
            </w:r>
            <w:r>
              <w:rPr>
                <w:spacing w:val="-11"/>
                <w:sz w:val="18"/>
              </w:rPr>
              <w:t xml:space="preserve"> </w:t>
            </w:r>
            <w:r>
              <w:rPr>
                <w:sz w:val="18"/>
              </w:rPr>
              <w:t>climate</w:t>
            </w:r>
            <w:r>
              <w:rPr>
                <w:spacing w:val="-10"/>
                <w:sz w:val="18"/>
              </w:rPr>
              <w:t xml:space="preserve"> </w:t>
            </w:r>
            <w:r>
              <w:rPr>
                <w:sz w:val="18"/>
              </w:rPr>
              <w:t>risk management standards.</w:t>
            </w:r>
          </w:p>
        </w:tc>
      </w:tr>
      <w:tr w:rsidR="00A7368B" w14:paraId="46D5D9AB" w14:textId="77777777">
        <w:trPr>
          <w:trHeight w:val="2875"/>
        </w:trPr>
        <w:tc>
          <w:tcPr>
            <w:tcW w:w="2071" w:type="dxa"/>
            <w:tcBorders>
              <w:top w:val="single" w:sz="4" w:space="0" w:color="B4B3B6"/>
              <w:bottom w:val="single" w:sz="4" w:space="0" w:color="B4B3B6"/>
            </w:tcBorders>
          </w:tcPr>
          <w:p w14:paraId="6AE6AAA6" w14:textId="77777777" w:rsidR="00A7368B" w:rsidRDefault="00A7368B">
            <w:pPr>
              <w:pStyle w:val="TableParagraph"/>
              <w:rPr>
                <w:sz w:val="18"/>
              </w:rPr>
            </w:pPr>
          </w:p>
          <w:p w14:paraId="2E2D9AF1" w14:textId="77777777" w:rsidR="00A7368B" w:rsidRDefault="00A7368B">
            <w:pPr>
              <w:pStyle w:val="TableParagraph"/>
              <w:rPr>
                <w:sz w:val="18"/>
              </w:rPr>
            </w:pPr>
          </w:p>
          <w:p w14:paraId="269DD41D" w14:textId="77777777" w:rsidR="00A7368B" w:rsidRDefault="00A7368B">
            <w:pPr>
              <w:pStyle w:val="TableParagraph"/>
              <w:rPr>
                <w:sz w:val="18"/>
              </w:rPr>
            </w:pPr>
          </w:p>
          <w:p w14:paraId="0FDF17BB" w14:textId="77777777" w:rsidR="00A7368B" w:rsidRDefault="00A7368B">
            <w:pPr>
              <w:pStyle w:val="TableParagraph"/>
              <w:spacing w:before="120"/>
              <w:rPr>
                <w:sz w:val="18"/>
              </w:rPr>
            </w:pPr>
          </w:p>
          <w:p w14:paraId="7C9E2770" w14:textId="77777777" w:rsidR="00A7368B" w:rsidRDefault="00973048">
            <w:pPr>
              <w:pStyle w:val="TableParagraph"/>
              <w:ind w:left="122"/>
              <w:rPr>
                <w:b/>
                <w:sz w:val="18"/>
              </w:rPr>
            </w:pPr>
            <w:r>
              <w:rPr>
                <w:b/>
                <w:color w:val="0069B4"/>
                <w:sz w:val="18"/>
              </w:rPr>
              <w:t>Criteria</w:t>
            </w:r>
            <w:r>
              <w:rPr>
                <w:b/>
                <w:color w:val="0069B4"/>
                <w:spacing w:val="-13"/>
                <w:sz w:val="18"/>
              </w:rPr>
              <w:t xml:space="preserve"> </w:t>
            </w:r>
            <w:r>
              <w:rPr>
                <w:b/>
                <w:color w:val="0069B4"/>
                <w:sz w:val="18"/>
              </w:rPr>
              <w:t>on</w:t>
            </w:r>
            <w:r>
              <w:rPr>
                <w:b/>
                <w:color w:val="0069B4"/>
                <w:spacing w:val="-12"/>
                <w:sz w:val="18"/>
              </w:rPr>
              <w:t xml:space="preserve"> </w:t>
            </w:r>
            <w:r>
              <w:rPr>
                <w:b/>
                <w:color w:val="0069B4"/>
                <w:sz w:val="18"/>
              </w:rPr>
              <w:t>which</w:t>
            </w:r>
            <w:r>
              <w:rPr>
                <w:b/>
                <w:color w:val="0069B4"/>
                <w:spacing w:val="-13"/>
                <w:sz w:val="18"/>
              </w:rPr>
              <w:t xml:space="preserve"> </w:t>
            </w:r>
            <w:r>
              <w:rPr>
                <w:b/>
                <w:color w:val="0069B4"/>
                <w:sz w:val="18"/>
              </w:rPr>
              <w:t xml:space="preserve">the vote is considered </w:t>
            </w:r>
            <w:r>
              <w:rPr>
                <w:b/>
                <w:color w:val="0069B4"/>
                <w:spacing w:val="-2"/>
                <w:sz w:val="18"/>
              </w:rPr>
              <w:t>“significant”</w:t>
            </w:r>
          </w:p>
        </w:tc>
        <w:tc>
          <w:tcPr>
            <w:tcW w:w="2622" w:type="dxa"/>
            <w:tcBorders>
              <w:top w:val="single" w:sz="4" w:space="0" w:color="B4B3B6"/>
              <w:bottom w:val="single" w:sz="4" w:space="0" w:color="B4B3B6"/>
            </w:tcBorders>
          </w:tcPr>
          <w:p w14:paraId="5A5BF0F7" w14:textId="77777777" w:rsidR="00A7368B" w:rsidRDefault="00A7368B">
            <w:pPr>
              <w:pStyle w:val="TableParagraph"/>
              <w:rPr>
                <w:sz w:val="18"/>
              </w:rPr>
            </w:pPr>
          </w:p>
          <w:p w14:paraId="1438288C" w14:textId="77777777" w:rsidR="00A7368B" w:rsidRDefault="00A7368B">
            <w:pPr>
              <w:pStyle w:val="TableParagraph"/>
              <w:rPr>
                <w:sz w:val="18"/>
              </w:rPr>
            </w:pPr>
          </w:p>
          <w:p w14:paraId="49783D27" w14:textId="77777777" w:rsidR="00A7368B" w:rsidRDefault="00A7368B">
            <w:pPr>
              <w:pStyle w:val="TableParagraph"/>
              <w:spacing w:before="119"/>
              <w:rPr>
                <w:sz w:val="18"/>
              </w:rPr>
            </w:pPr>
          </w:p>
          <w:p w14:paraId="24CEE726" w14:textId="77777777" w:rsidR="00A7368B" w:rsidRDefault="00973048">
            <w:pPr>
              <w:pStyle w:val="TableParagraph"/>
              <w:ind w:left="161" w:right="162" w:firstLine="1"/>
              <w:jc w:val="center"/>
              <w:rPr>
                <w:sz w:val="18"/>
              </w:rPr>
            </w:pPr>
            <w:r>
              <w:rPr>
                <w:b/>
                <w:sz w:val="18"/>
              </w:rPr>
              <w:t xml:space="preserve">High Profile Meeting: </w:t>
            </w:r>
            <w:r>
              <w:rPr>
                <w:sz w:val="18"/>
              </w:rPr>
              <w:t>This shareholder resolution is considered</w:t>
            </w:r>
            <w:r>
              <w:rPr>
                <w:spacing w:val="-13"/>
                <w:sz w:val="18"/>
              </w:rPr>
              <w:t xml:space="preserve"> </w:t>
            </w:r>
            <w:r>
              <w:rPr>
                <w:sz w:val="18"/>
              </w:rPr>
              <w:t>significant</w:t>
            </w:r>
            <w:r>
              <w:rPr>
                <w:spacing w:val="-12"/>
                <w:sz w:val="18"/>
              </w:rPr>
              <w:t xml:space="preserve"> </w:t>
            </w:r>
            <w:r>
              <w:rPr>
                <w:sz w:val="18"/>
              </w:rPr>
              <w:t>due</w:t>
            </w:r>
            <w:r>
              <w:rPr>
                <w:spacing w:val="-12"/>
                <w:sz w:val="18"/>
              </w:rPr>
              <w:t xml:space="preserve"> </w:t>
            </w:r>
            <w:r>
              <w:rPr>
                <w:sz w:val="18"/>
              </w:rPr>
              <w:t>to the relatively high level of support received.</w:t>
            </w:r>
          </w:p>
        </w:tc>
        <w:tc>
          <w:tcPr>
            <w:tcW w:w="2576" w:type="dxa"/>
            <w:tcBorders>
              <w:top w:val="single" w:sz="4" w:space="0" w:color="B4B3B6"/>
              <w:bottom w:val="single" w:sz="4" w:space="0" w:color="B4B3B6"/>
            </w:tcBorders>
          </w:tcPr>
          <w:p w14:paraId="30865873" w14:textId="77777777" w:rsidR="00A7368B" w:rsidRDefault="00973048">
            <w:pPr>
              <w:pStyle w:val="TableParagraph"/>
              <w:ind w:left="199" w:right="199" w:hanging="1"/>
              <w:jc w:val="center"/>
              <w:rPr>
                <w:sz w:val="18"/>
              </w:rPr>
            </w:pPr>
            <w:r>
              <w:rPr>
                <w:b/>
                <w:sz w:val="18"/>
              </w:rPr>
              <w:t xml:space="preserve">Climate: </w:t>
            </w:r>
            <w:r>
              <w:rPr>
                <w:sz w:val="18"/>
              </w:rPr>
              <w:t>L&amp;G are publicly supportive of “Say on Climate”</w:t>
            </w:r>
            <w:r>
              <w:rPr>
                <w:spacing w:val="-4"/>
                <w:sz w:val="18"/>
              </w:rPr>
              <w:t xml:space="preserve"> </w:t>
            </w:r>
            <w:r>
              <w:rPr>
                <w:sz w:val="18"/>
              </w:rPr>
              <w:t>votes.</w:t>
            </w:r>
            <w:r>
              <w:rPr>
                <w:spacing w:val="-3"/>
                <w:sz w:val="18"/>
              </w:rPr>
              <w:t xml:space="preserve"> </w:t>
            </w:r>
            <w:r>
              <w:rPr>
                <w:sz w:val="18"/>
              </w:rPr>
              <w:t>They</w:t>
            </w:r>
            <w:r>
              <w:rPr>
                <w:spacing w:val="-3"/>
                <w:sz w:val="18"/>
              </w:rPr>
              <w:t xml:space="preserve"> </w:t>
            </w:r>
            <w:r>
              <w:rPr>
                <w:spacing w:val="-2"/>
                <w:sz w:val="18"/>
              </w:rPr>
              <w:t>expect</w:t>
            </w:r>
          </w:p>
          <w:p w14:paraId="2CFBFDBC" w14:textId="77777777" w:rsidR="00A7368B" w:rsidRDefault="00973048">
            <w:pPr>
              <w:pStyle w:val="TableParagraph"/>
              <w:spacing w:before="2"/>
              <w:ind w:left="136" w:right="135" w:hanging="4"/>
              <w:jc w:val="center"/>
              <w:rPr>
                <w:sz w:val="18"/>
              </w:rPr>
            </w:pPr>
            <w:r>
              <w:rPr>
                <w:sz w:val="18"/>
              </w:rPr>
              <w:t>transition plans put forward by companies to be both ambitious and credibly aligned to a 1.5C scenario. Given</w:t>
            </w:r>
            <w:r>
              <w:rPr>
                <w:spacing w:val="-13"/>
                <w:sz w:val="18"/>
              </w:rPr>
              <w:t xml:space="preserve"> </w:t>
            </w:r>
            <w:r>
              <w:rPr>
                <w:sz w:val="18"/>
              </w:rPr>
              <w:t>the</w:t>
            </w:r>
            <w:r>
              <w:rPr>
                <w:spacing w:val="-12"/>
                <w:sz w:val="18"/>
              </w:rPr>
              <w:t xml:space="preserve"> </w:t>
            </w:r>
            <w:r>
              <w:rPr>
                <w:sz w:val="18"/>
              </w:rPr>
              <w:t>high-profile</w:t>
            </w:r>
            <w:r>
              <w:rPr>
                <w:spacing w:val="-12"/>
                <w:sz w:val="18"/>
              </w:rPr>
              <w:t xml:space="preserve"> </w:t>
            </w:r>
            <w:r>
              <w:rPr>
                <w:sz w:val="18"/>
              </w:rPr>
              <w:t xml:space="preserve">nature of such votes, L&amp;G </w:t>
            </w:r>
            <w:proofErr w:type="gramStart"/>
            <w:r>
              <w:rPr>
                <w:sz w:val="18"/>
              </w:rPr>
              <w:t>deem</w:t>
            </w:r>
            <w:proofErr w:type="gramEnd"/>
            <w:r>
              <w:rPr>
                <w:sz w:val="18"/>
              </w:rPr>
              <w:t xml:space="preserve"> it significant, particularly when L&amp;G </w:t>
            </w:r>
            <w:proofErr w:type="gramStart"/>
            <w:r>
              <w:rPr>
                <w:sz w:val="18"/>
              </w:rPr>
              <w:t>vote</w:t>
            </w:r>
            <w:proofErr w:type="gramEnd"/>
            <w:r>
              <w:rPr>
                <w:sz w:val="18"/>
              </w:rPr>
              <w:t xml:space="preserve"> against the</w:t>
            </w:r>
          </w:p>
          <w:p w14:paraId="5A41D37C" w14:textId="77777777" w:rsidR="00A7368B" w:rsidRDefault="00973048">
            <w:pPr>
              <w:pStyle w:val="TableParagraph"/>
              <w:spacing w:line="220" w:lineRule="exact"/>
              <w:ind w:right="3"/>
              <w:jc w:val="center"/>
              <w:rPr>
                <w:sz w:val="18"/>
              </w:rPr>
            </w:pPr>
            <w:r>
              <w:rPr>
                <w:sz w:val="18"/>
              </w:rPr>
              <w:t>transition</w:t>
            </w:r>
            <w:r>
              <w:rPr>
                <w:spacing w:val="-7"/>
                <w:sz w:val="18"/>
              </w:rPr>
              <w:t xml:space="preserve"> </w:t>
            </w:r>
            <w:r>
              <w:rPr>
                <w:spacing w:val="-2"/>
                <w:sz w:val="18"/>
              </w:rPr>
              <w:t>plan.</w:t>
            </w:r>
          </w:p>
        </w:tc>
        <w:tc>
          <w:tcPr>
            <w:tcW w:w="2614" w:type="dxa"/>
            <w:tcBorders>
              <w:top w:val="single" w:sz="4" w:space="0" w:color="B4B3B6"/>
              <w:bottom w:val="single" w:sz="4" w:space="0" w:color="B4B3B6"/>
            </w:tcBorders>
          </w:tcPr>
          <w:p w14:paraId="2A5B331C" w14:textId="77777777" w:rsidR="00A7368B" w:rsidRDefault="00A7368B">
            <w:pPr>
              <w:pStyle w:val="TableParagraph"/>
              <w:rPr>
                <w:sz w:val="18"/>
              </w:rPr>
            </w:pPr>
          </w:p>
          <w:p w14:paraId="07C484B4" w14:textId="77777777" w:rsidR="00A7368B" w:rsidRDefault="00A7368B">
            <w:pPr>
              <w:pStyle w:val="TableParagraph"/>
              <w:rPr>
                <w:sz w:val="18"/>
              </w:rPr>
            </w:pPr>
          </w:p>
          <w:p w14:paraId="1923A477" w14:textId="77777777" w:rsidR="00A7368B" w:rsidRDefault="00A7368B">
            <w:pPr>
              <w:pStyle w:val="TableParagraph"/>
              <w:rPr>
                <w:sz w:val="18"/>
              </w:rPr>
            </w:pPr>
          </w:p>
          <w:p w14:paraId="0769301E" w14:textId="77777777" w:rsidR="00A7368B" w:rsidRDefault="00A7368B">
            <w:pPr>
              <w:pStyle w:val="TableParagraph"/>
              <w:rPr>
                <w:sz w:val="18"/>
              </w:rPr>
            </w:pPr>
          </w:p>
          <w:p w14:paraId="69679BEE" w14:textId="77777777" w:rsidR="00A7368B" w:rsidRDefault="00973048">
            <w:pPr>
              <w:pStyle w:val="TableParagraph"/>
              <w:ind w:left="83" w:right="74"/>
              <w:jc w:val="center"/>
              <w:rPr>
                <w:sz w:val="18"/>
              </w:rPr>
            </w:pPr>
            <w:r>
              <w:rPr>
                <w:b/>
                <w:sz w:val="18"/>
              </w:rPr>
              <w:t xml:space="preserve">Climate: </w:t>
            </w:r>
            <w:r>
              <w:rPr>
                <w:sz w:val="18"/>
              </w:rPr>
              <w:t>L&amp;G consider this vote</w:t>
            </w:r>
            <w:r>
              <w:rPr>
                <w:spacing w:val="-7"/>
                <w:sz w:val="18"/>
              </w:rPr>
              <w:t xml:space="preserve"> </w:t>
            </w:r>
            <w:r>
              <w:rPr>
                <w:sz w:val="18"/>
              </w:rPr>
              <w:t>to</w:t>
            </w:r>
            <w:r>
              <w:rPr>
                <w:spacing w:val="-6"/>
                <w:sz w:val="18"/>
              </w:rPr>
              <w:t xml:space="preserve"> </w:t>
            </w:r>
            <w:r>
              <w:rPr>
                <w:sz w:val="18"/>
              </w:rPr>
              <w:t>be</w:t>
            </w:r>
            <w:r>
              <w:rPr>
                <w:spacing w:val="-7"/>
                <w:sz w:val="18"/>
              </w:rPr>
              <w:t xml:space="preserve"> </w:t>
            </w:r>
            <w:r>
              <w:rPr>
                <w:sz w:val="18"/>
              </w:rPr>
              <w:t>significant</w:t>
            </w:r>
            <w:r>
              <w:rPr>
                <w:spacing w:val="-8"/>
                <w:sz w:val="18"/>
              </w:rPr>
              <w:t xml:space="preserve"> </w:t>
            </w:r>
            <w:r>
              <w:rPr>
                <w:sz w:val="18"/>
              </w:rPr>
              <w:t>as</w:t>
            </w:r>
            <w:r>
              <w:rPr>
                <w:spacing w:val="-7"/>
                <w:sz w:val="18"/>
              </w:rPr>
              <w:t xml:space="preserve"> </w:t>
            </w:r>
            <w:r>
              <w:rPr>
                <w:sz w:val="18"/>
              </w:rPr>
              <w:t>it</w:t>
            </w:r>
            <w:r>
              <w:rPr>
                <w:spacing w:val="-8"/>
                <w:sz w:val="18"/>
              </w:rPr>
              <w:t xml:space="preserve"> </w:t>
            </w:r>
            <w:r>
              <w:rPr>
                <w:sz w:val="18"/>
              </w:rPr>
              <w:t>is applied under the Climate Impact Pledge.</w:t>
            </w:r>
          </w:p>
        </w:tc>
      </w:tr>
      <w:tr w:rsidR="00A7368B" w14:paraId="2DC75657" w14:textId="77777777">
        <w:trPr>
          <w:trHeight w:val="239"/>
        </w:trPr>
        <w:tc>
          <w:tcPr>
            <w:tcW w:w="2071" w:type="dxa"/>
            <w:tcBorders>
              <w:top w:val="single" w:sz="4" w:space="0" w:color="B4B3B6"/>
              <w:bottom w:val="single" w:sz="4" w:space="0" w:color="B4B3B6"/>
            </w:tcBorders>
          </w:tcPr>
          <w:p w14:paraId="150C57A8" w14:textId="77777777" w:rsidR="00A7368B" w:rsidRDefault="00973048">
            <w:pPr>
              <w:pStyle w:val="TableParagraph"/>
              <w:spacing w:line="220" w:lineRule="exact"/>
              <w:ind w:left="122"/>
              <w:rPr>
                <w:b/>
                <w:sz w:val="18"/>
              </w:rPr>
            </w:pPr>
            <w:r>
              <w:rPr>
                <w:b/>
                <w:color w:val="0069B4"/>
                <w:sz w:val="18"/>
              </w:rPr>
              <w:t>Outcome</w:t>
            </w:r>
            <w:r>
              <w:rPr>
                <w:b/>
                <w:color w:val="0069B4"/>
                <w:spacing w:val="-3"/>
                <w:sz w:val="18"/>
              </w:rPr>
              <w:t xml:space="preserve"> </w:t>
            </w:r>
            <w:r>
              <w:rPr>
                <w:b/>
                <w:color w:val="0069B4"/>
                <w:sz w:val="18"/>
              </w:rPr>
              <w:t>of</w:t>
            </w:r>
            <w:r>
              <w:rPr>
                <w:b/>
                <w:color w:val="0069B4"/>
                <w:spacing w:val="-1"/>
                <w:sz w:val="18"/>
              </w:rPr>
              <w:t xml:space="preserve"> </w:t>
            </w:r>
            <w:r>
              <w:rPr>
                <w:b/>
                <w:color w:val="0069B4"/>
                <w:sz w:val="18"/>
              </w:rPr>
              <w:t>the</w:t>
            </w:r>
            <w:r>
              <w:rPr>
                <w:b/>
                <w:color w:val="0069B4"/>
                <w:spacing w:val="-1"/>
                <w:sz w:val="18"/>
              </w:rPr>
              <w:t xml:space="preserve"> </w:t>
            </w:r>
            <w:r>
              <w:rPr>
                <w:b/>
                <w:color w:val="0069B4"/>
                <w:spacing w:val="-4"/>
                <w:sz w:val="18"/>
              </w:rPr>
              <w:t>vote</w:t>
            </w:r>
          </w:p>
        </w:tc>
        <w:tc>
          <w:tcPr>
            <w:tcW w:w="2622" w:type="dxa"/>
            <w:tcBorders>
              <w:top w:val="single" w:sz="4" w:space="0" w:color="B4B3B6"/>
              <w:bottom w:val="single" w:sz="4" w:space="0" w:color="B4B3B6"/>
            </w:tcBorders>
          </w:tcPr>
          <w:p w14:paraId="158B760A" w14:textId="77777777" w:rsidR="00A7368B" w:rsidRDefault="00973048">
            <w:pPr>
              <w:pStyle w:val="TableParagraph"/>
              <w:spacing w:line="220" w:lineRule="exact"/>
              <w:ind w:left="1" w:right="2"/>
              <w:jc w:val="center"/>
              <w:rPr>
                <w:sz w:val="18"/>
              </w:rPr>
            </w:pPr>
            <w:r>
              <w:rPr>
                <w:spacing w:val="-4"/>
                <w:sz w:val="18"/>
              </w:rPr>
              <w:t>Fail</w:t>
            </w:r>
          </w:p>
        </w:tc>
        <w:tc>
          <w:tcPr>
            <w:tcW w:w="2576" w:type="dxa"/>
            <w:tcBorders>
              <w:top w:val="single" w:sz="4" w:space="0" w:color="B4B3B6"/>
              <w:bottom w:val="single" w:sz="4" w:space="0" w:color="B4B3B6"/>
            </w:tcBorders>
          </w:tcPr>
          <w:p w14:paraId="223C2557" w14:textId="77777777" w:rsidR="00A7368B" w:rsidRDefault="00973048">
            <w:pPr>
              <w:pStyle w:val="TableParagraph"/>
              <w:spacing w:line="220" w:lineRule="exact"/>
              <w:ind w:left="2" w:right="3"/>
              <w:jc w:val="center"/>
              <w:rPr>
                <w:sz w:val="18"/>
              </w:rPr>
            </w:pPr>
            <w:r>
              <w:rPr>
                <w:spacing w:val="-4"/>
                <w:sz w:val="18"/>
              </w:rPr>
              <w:t>Pass</w:t>
            </w:r>
          </w:p>
        </w:tc>
        <w:tc>
          <w:tcPr>
            <w:tcW w:w="2614" w:type="dxa"/>
            <w:tcBorders>
              <w:top w:val="single" w:sz="4" w:space="0" w:color="B4B3B6"/>
              <w:bottom w:val="single" w:sz="4" w:space="0" w:color="B4B3B6"/>
            </w:tcBorders>
          </w:tcPr>
          <w:p w14:paraId="78714DEC" w14:textId="77777777" w:rsidR="00A7368B" w:rsidRDefault="00973048">
            <w:pPr>
              <w:pStyle w:val="TableParagraph"/>
              <w:spacing w:line="220" w:lineRule="exact"/>
              <w:ind w:left="83" w:right="77"/>
              <w:jc w:val="center"/>
              <w:rPr>
                <w:sz w:val="18"/>
              </w:rPr>
            </w:pPr>
            <w:r>
              <w:rPr>
                <w:spacing w:val="-4"/>
                <w:sz w:val="18"/>
              </w:rPr>
              <w:t>Pass</w:t>
            </w:r>
          </w:p>
        </w:tc>
      </w:tr>
      <w:tr w:rsidR="00A7368B" w14:paraId="6D4E714F" w14:textId="77777777">
        <w:trPr>
          <w:trHeight w:val="477"/>
        </w:trPr>
        <w:tc>
          <w:tcPr>
            <w:tcW w:w="2071" w:type="dxa"/>
            <w:tcBorders>
              <w:top w:val="single" w:sz="4" w:space="0" w:color="B4B3B6"/>
              <w:bottom w:val="single" w:sz="4" w:space="0" w:color="B4B3B6"/>
            </w:tcBorders>
          </w:tcPr>
          <w:p w14:paraId="534807F8" w14:textId="77777777" w:rsidR="00A7368B" w:rsidRDefault="00973048">
            <w:pPr>
              <w:pStyle w:val="TableParagraph"/>
              <w:spacing w:line="237" w:lineRule="exact"/>
              <w:ind w:left="122"/>
              <w:rPr>
                <w:b/>
                <w:sz w:val="18"/>
              </w:rPr>
            </w:pPr>
            <w:r>
              <w:rPr>
                <w:b/>
                <w:color w:val="0069B4"/>
                <w:sz w:val="18"/>
              </w:rPr>
              <w:t>Implications</w:t>
            </w:r>
            <w:r>
              <w:rPr>
                <w:b/>
                <w:color w:val="0069B4"/>
                <w:spacing w:val="-3"/>
                <w:sz w:val="18"/>
              </w:rPr>
              <w:t xml:space="preserve"> </w:t>
            </w:r>
            <w:r>
              <w:rPr>
                <w:b/>
                <w:color w:val="0069B4"/>
                <w:sz w:val="18"/>
              </w:rPr>
              <w:t>of</w:t>
            </w:r>
            <w:r>
              <w:rPr>
                <w:b/>
                <w:color w:val="0069B4"/>
                <w:spacing w:val="-1"/>
                <w:sz w:val="18"/>
              </w:rPr>
              <w:t xml:space="preserve"> </w:t>
            </w:r>
            <w:r>
              <w:rPr>
                <w:b/>
                <w:color w:val="0069B4"/>
                <w:spacing w:val="-5"/>
                <w:sz w:val="18"/>
              </w:rPr>
              <w:t>the</w:t>
            </w:r>
          </w:p>
          <w:p w14:paraId="0D66900F" w14:textId="77777777" w:rsidR="00A7368B" w:rsidRDefault="00973048">
            <w:pPr>
              <w:pStyle w:val="TableParagraph"/>
              <w:spacing w:line="220" w:lineRule="exact"/>
              <w:ind w:left="122"/>
              <w:rPr>
                <w:b/>
                <w:sz w:val="18"/>
              </w:rPr>
            </w:pPr>
            <w:r>
              <w:rPr>
                <w:b/>
                <w:color w:val="0069B4"/>
                <w:spacing w:val="-2"/>
                <w:sz w:val="18"/>
              </w:rPr>
              <w:t>outcome</w:t>
            </w:r>
          </w:p>
        </w:tc>
        <w:tc>
          <w:tcPr>
            <w:tcW w:w="7812" w:type="dxa"/>
            <w:gridSpan w:val="3"/>
            <w:tcBorders>
              <w:top w:val="single" w:sz="4" w:space="0" w:color="B4B3B6"/>
              <w:bottom w:val="single" w:sz="4" w:space="0" w:color="B4B3B6"/>
            </w:tcBorders>
          </w:tcPr>
          <w:p w14:paraId="32B1568F" w14:textId="77777777" w:rsidR="00A7368B" w:rsidRDefault="00973048">
            <w:pPr>
              <w:pStyle w:val="TableParagraph"/>
              <w:spacing w:line="237" w:lineRule="exact"/>
              <w:ind w:left="7" w:right="5"/>
              <w:jc w:val="center"/>
              <w:rPr>
                <w:sz w:val="18"/>
              </w:rPr>
            </w:pPr>
            <w:r>
              <w:rPr>
                <w:sz w:val="18"/>
              </w:rPr>
              <w:t>L&amp;G</w:t>
            </w:r>
            <w:r>
              <w:rPr>
                <w:spacing w:val="-6"/>
                <w:sz w:val="18"/>
              </w:rPr>
              <w:t xml:space="preserve"> </w:t>
            </w:r>
            <w:r>
              <w:rPr>
                <w:sz w:val="18"/>
              </w:rPr>
              <w:t>will</w:t>
            </w:r>
            <w:r>
              <w:rPr>
                <w:spacing w:val="-2"/>
                <w:sz w:val="18"/>
              </w:rPr>
              <w:t xml:space="preserve"> </w:t>
            </w:r>
            <w:r>
              <w:rPr>
                <w:sz w:val="18"/>
              </w:rPr>
              <w:t>continue</w:t>
            </w:r>
            <w:r>
              <w:rPr>
                <w:spacing w:val="-2"/>
                <w:sz w:val="18"/>
              </w:rPr>
              <w:t xml:space="preserve"> </w:t>
            </w:r>
            <w:r>
              <w:rPr>
                <w:sz w:val="18"/>
              </w:rPr>
              <w:t>to</w:t>
            </w:r>
            <w:r>
              <w:rPr>
                <w:spacing w:val="-2"/>
                <w:sz w:val="18"/>
              </w:rPr>
              <w:t xml:space="preserve"> </w:t>
            </w:r>
            <w:r>
              <w:rPr>
                <w:sz w:val="18"/>
              </w:rPr>
              <w:t>engage</w:t>
            </w:r>
            <w:r>
              <w:rPr>
                <w:spacing w:val="-2"/>
                <w:sz w:val="18"/>
              </w:rPr>
              <w:t xml:space="preserve"> </w:t>
            </w:r>
            <w:r>
              <w:rPr>
                <w:sz w:val="18"/>
              </w:rPr>
              <w:t>with</w:t>
            </w:r>
            <w:r>
              <w:rPr>
                <w:spacing w:val="-3"/>
                <w:sz w:val="18"/>
              </w:rPr>
              <w:t xml:space="preserve"> </w:t>
            </w:r>
            <w:r>
              <w:rPr>
                <w:sz w:val="18"/>
              </w:rPr>
              <w:t>the</w:t>
            </w:r>
            <w:r>
              <w:rPr>
                <w:spacing w:val="-2"/>
                <w:sz w:val="18"/>
              </w:rPr>
              <w:t xml:space="preserve"> </w:t>
            </w:r>
            <w:r>
              <w:rPr>
                <w:sz w:val="18"/>
              </w:rPr>
              <w:t>company,</w:t>
            </w:r>
            <w:r>
              <w:rPr>
                <w:spacing w:val="-3"/>
                <w:sz w:val="18"/>
              </w:rPr>
              <w:t xml:space="preserve"> </w:t>
            </w:r>
            <w:r>
              <w:rPr>
                <w:sz w:val="18"/>
              </w:rPr>
              <w:t>publicly</w:t>
            </w:r>
            <w:r>
              <w:rPr>
                <w:spacing w:val="-2"/>
                <w:sz w:val="18"/>
              </w:rPr>
              <w:t xml:space="preserve"> </w:t>
            </w:r>
            <w:r>
              <w:rPr>
                <w:sz w:val="18"/>
              </w:rPr>
              <w:t>advocating</w:t>
            </w:r>
            <w:r>
              <w:rPr>
                <w:spacing w:val="-2"/>
                <w:sz w:val="18"/>
              </w:rPr>
              <w:t xml:space="preserve"> </w:t>
            </w:r>
            <w:r>
              <w:rPr>
                <w:sz w:val="18"/>
              </w:rPr>
              <w:t>their</w:t>
            </w:r>
            <w:r>
              <w:rPr>
                <w:spacing w:val="-3"/>
                <w:sz w:val="18"/>
              </w:rPr>
              <w:t xml:space="preserve"> </w:t>
            </w:r>
            <w:r>
              <w:rPr>
                <w:sz w:val="18"/>
              </w:rPr>
              <w:t>position</w:t>
            </w:r>
            <w:r>
              <w:rPr>
                <w:spacing w:val="-3"/>
                <w:sz w:val="18"/>
              </w:rPr>
              <w:t xml:space="preserve"> </w:t>
            </w:r>
            <w:r>
              <w:rPr>
                <w:sz w:val="18"/>
              </w:rPr>
              <w:t>on</w:t>
            </w:r>
            <w:r>
              <w:rPr>
                <w:spacing w:val="-2"/>
                <w:sz w:val="18"/>
              </w:rPr>
              <w:t xml:space="preserve"> </w:t>
            </w:r>
            <w:r>
              <w:rPr>
                <w:sz w:val="18"/>
              </w:rPr>
              <w:t>the</w:t>
            </w:r>
            <w:r>
              <w:rPr>
                <w:spacing w:val="-2"/>
                <w:sz w:val="18"/>
              </w:rPr>
              <w:t xml:space="preserve"> issue</w:t>
            </w:r>
          </w:p>
          <w:p w14:paraId="58526DE3" w14:textId="77777777" w:rsidR="00A7368B" w:rsidRDefault="00973048">
            <w:pPr>
              <w:pStyle w:val="TableParagraph"/>
              <w:spacing w:line="220" w:lineRule="exact"/>
              <w:ind w:left="7"/>
              <w:jc w:val="center"/>
              <w:rPr>
                <w:sz w:val="18"/>
              </w:rPr>
            </w:pPr>
            <w:r>
              <w:rPr>
                <w:sz w:val="18"/>
              </w:rPr>
              <w:t>and</w:t>
            </w:r>
            <w:r>
              <w:rPr>
                <w:spacing w:val="-3"/>
                <w:sz w:val="18"/>
              </w:rPr>
              <w:t xml:space="preserve"> </w:t>
            </w:r>
            <w:r>
              <w:rPr>
                <w:sz w:val="18"/>
              </w:rPr>
              <w:t>monitor</w:t>
            </w:r>
            <w:r>
              <w:rPr>
                <w:spacing w:val="-3"/>
                <w:sz w:val="18"/>
              </w:rPr>
              <w:t xml:space="preserve"> </w:t>
            </w:r>
            <w:r>
              <w:rPr>
                <w:sz w:val="18"/>
              </w:rPr>
              <w:t>company</w:t>
            </w:r>
            <w:r>
              <w:rPr>
                <w:spacing w:val="-3"/>
                <w:sz w:val="18"/>
              </w:rPr>
              <w:t xml:space="preserve"> </w:t>
            </w:r>
            <w:r>
              <w:rPr>
                <w:sz w:val="18"/>
              </w:rPr>
              <w:t>and</w:t>
            </w:r>
            <w:r>
              <w:rPr>
                <w:spacing w:val="-3"/>
                <w:sz w:val="18"/>
              </w:rPr>
              <w:t xml:space="preserve"> </w:t>
            </w:r>
            <w:r>
              <w:rPr>
                <w:sz w:val="18"/>
              </w:rPr>
              <w:t>market-level</w:t>
            </w:r>
            <w:r>
              <w:rPr>
                <w:spacing w:val="-2"/>
                <w:sz w:val="18"/>
              </w:rPr>
              <w:t xml:space="preserve"> progress.</w:t>
            </w:r>
          </w:p>
        </w:tc>
      </w:tr>
      <w:tr w:rsidR="00A7368B" w14:paraId="57040172" w14:textId="77777777">
        <w:trPr>
          <w:trHeight w:val="1677"/>
        </w:trPr>
        <w:tc>
          <w:tcPr>
            <w:tcW w:w="2071" w:type="dxa"/>
            <w:tcBorders>
              <w:top w:val="single" w:sz="4" w:space="0" w:color="B4B3B6"/>
              <w:bottom w:val="single" w:sz="4" w:space="0" w:color="B4B3B6"/>
            </w:tcBorders>
          </w:tcPr>
          <w:p w14:paraId="755DC75A" w14:textId="77777777" w:rsidR="00A7368B" w:rsidRDefault="00973048">
            <w:pPr>
              <w:pStyle w:val="TableParagraph"/>
              <w:ind w:left="122" w:right="111"/>
              <w:rPr>
                <w:b/>
                <w:sz w:val="18"/>
              </w:rPr>
            </w:pPr>
            <w:r>
              <w:rPr>
                <w:b/>
                <w:color w:val="0069B4"/>
                <w:sz w:val="18"/>
              </w:rPr>
              <w:t>If the vote was against</w:t>
            </w:r>
            <w:r>
              <w:rPr>
                <w:b/>
                <w:color w:val="0069B4"/>
                <w:spacing w:val="-13"/>
                <w:sz w:val="18"/>
              </w:rPr>
              <w:t xml:space="preserve"> </w:t>
            </w:r>
            <w:r>
              <w:rPr>
                <w:b/>
                <w:color w:val="0069B4"/>
                <w:sz w:val="18"/>
              </w:rPr>
              <w:t>management, did the manager communicate their intent to the</w:t>
            </w:r>
          </w:p>
          <w:p w14:paraId="29B5B804" w14:textId="77777777" w:rsidR="00A7368B" w:rsidRDefault="00973048">
            <w:pPr>
              <w:pStyle w:val="TableParagraph"/>
              <w:spacing w:line="240" w:lineRule="atLeast"/>
              <w:ind w:left="122" w:right="153"/>
              <w:rPr>
                <w:b/>
                <w:sz w:val="18"/>
              </w:rPr>
            </w:pPr>
            <w:r>
              <w:rPr>
                <w:b/>
                <w:color w:val="0069B4"/>
                <w:sz w:val="18"/>
              </w:rPr>
              <w:t>company</w:t>
            </w:r>
            <w:r>
              <w:rPr>
                <w:b/>
                <w:color w:val="0069B4"/>
                <w:spacing w:val="-13"/>
                <w:sz w:val="18"/>
              </w:rPr>
              <w:t xml:space="preserve"> </w:t>
            </w:r>
            <w:r>
              <w:rPr>
                <w:b/>
                <w:color w:val="0069B4"/>
                <w:sz w:val="18"/>
              </w:rPr>
              <w:t>ahead</w:t>
            </w:r>
            <w:r>
              <w:rPr>
                <w:b/>
                <w:color w:val="0069B4"/>
                <w:spacing w:val="-12"/>
                <w:sz w:val="18"/>
              </w:rPr>
              <w:t xml:space="preserve"> </w:t>
            </w:r>
            <w:r>
              <w:rPr>
                <w:b/>
                <w:color w:val="0069B4"/>
                <w:sz w:val="18"/>
              </w:rPr>
              <w:t>of the vote?</w:t>
            </w:r>
          </w:p>
        </w:tc>
        <w:tc>
          <w:tcPr>
            <w:tcW w:w="7812" w:type="dxa"/>
            <w:gridSpan w:val="3"/>
            <w:tcBorders>
              <w:top w:val="single" w:sz="4" w:space="0" w:color="B4B3B6"/>
              <w:bottom w:val="single" w:sz="4" w:space="0" w:color="B4B3B6"/>
            </w:tcBorders>
          </w:tcPr>
          <w:p w14:paraId="3B612FB8" w14:textId="77777777" w:rsidR="00A7368B" w:rsidRDefault="00A7368B">
            <w:pPr>
              <w:pStyle w:val="TableParagraph"/>
              <w:rPr>
                <w:sz w:val="18"/>
              </w:rPr>
            </w:pPr>
          </w:p>
          <w:p w14:paraId="1A707D83" w14:textId="77777777" w:rsidR="00A7368B" w:rsidRDefault="00A7368B">
            <w:pPr>
              <w:pStyle w:val="TableParagraph"/>
              <w:spacing w:before="1"/>
              <w:rPr>
                <w:sz w:val="18"/>
              </w:rPr>
            </w:pPr>
          </w:p>
          <w:p w14:paraId="688BD1FF" w14:textId="77777777" w:rsidR="00A7368B" w:rsidRDefault="00973048">
            <w:pPr>
              <w:pStyle w:val="TableParagraph"/>
              <w:ind w:left="147" w:firstLine="93"/>
              <w:rPr>
                <w:sz w:val="18"/>
              </w:rPr>
            </w:pPr>
            <w:r>
              <w:rPr>
                <w:sz w:val="18"/>
              </w:rPr>
              <w:t>L&amp;G publicly communicate their voting instructions on their website with the rationale for all votes</w:t>
            </w:r>
            <w:r>
              <w:rPr>
                <w:spacing w:val="-2"/>
                <w:sz w:val="18"/>
              </w:rPr>
              <w:t xml:space="preserve"> </w:t>
            </w:r>
            <w:r>
              <w:rPr>
                <w:sz w:val="18"/>
              </w:rPr>
              <w:t>against</w:t>
            </w:r>
            <w:r>
              <w:rPr>
                <w:spacing w:val="-3"/>
                <w:sz w:val="18"/>
              </w:rPr>
              <w:t xml:space="preserve"> </w:t>
            </w:r>
            <w:r>
              <w:rPr>
                <w:sz w:val="18"/>
              </w:rPr>
              <w:t>management.</w:t>
            </w:r>
            <w:r>
              <w:rPr>
                <w:spacing w:val="-2"/>
                <w:sz w:val="18"/>
              </w:rPr>
              <w:t xml:space="preserve"> </w:t>
            </w:r>
            <w:r>
              <w:rPr>
                <w:sz w:val="18"/>
              </w:rPr>
              <w:t>It</w:t>
            </w:r>
            <w:r>
              <w:rPr>
                <w:spacing w:val="-3"/>
                <w:sz w:val="18"/>
              </w:rPr>
              <w:t xml:space="preserve"> </w:t>
            </w:r>
            <w:r>
              <w:rPr>
                <w:sz w:val="18"/>
              </w:rPr>
              <w:t>is</w:t>
            </w:r>
            <w:r>
              <w:rPr>
                <w:spacing w:val="-2"/>
                <w:sz w:val="18"/>
              </w:rPr>
              <w:t xml:space="preserve"> </w:t>
            </w:r>
            <w:r>
              <w:rPr>
                <w:sz w:val="18"/>
              </w:rPr>
              <w:t>their</w:t>
            </w:r>
            <w:r>
              <w:rPr>
                <w:spacing w:val="-3"/>
                <w:sz w:val="18"/>
              </w:rPr>
              <w:t xml:space="preserve"> </w:t>
            </w:r>
            <w:r>
              <w:rPr>
                <w:sz w:val="18"/>
              </w:rPr>
              <w:t>policy</w:t>
            </w:r>
            <w:r>
              <w:rPr>
                <w:spacing w:val="-3"/>
                <w:sz w:val="18"/>
              </w:rPr>
              <w:t xml:space="preserve"> </w:t>
            </w:r>
            <w:r>
              <w:rPr>
                <w:sz w:val="18"/>
              </w:rPr>
              <w:t>not</w:t>
            </w:r>
            <w:r>
              <w:rPr>
                <w:spacing w:val="-3"/>
                <w:sz w:val="18"/>
              </w:rPr>
              <w:t xml:space="preserve"> </w:t>
            </w:r>
            <w:r>
              <w:rPr>
                <w:sz w:val="18"/>
              </w:rPr>
              <w:t>to</w:t>
            </w:r>
            <w:r>
              <w:rPr>
                <w:spacing w:val="-2"/>
                <w:sz w:val="18"/>
              </w:rPr>
              <w:t xml:space="preserve"> </w:t>
            </w:r>
            <w:r>
              <w:rPr>
                <w:sz w:val="18"/>
              </w:rPr>
              <w:t>engage</w:t>
            </w:r>
            <w:r>
              <w:rPr>
                <w:spacing w:val="-3"/>
                <w:sz w:val="18"/>
              </w:rPr>
              <w:t xml:space="preserve"> </w:t>
            </w:r>
            <w:r>
              <w:rPr>
                <w:sz w:val="18"/>
              </w:rPr>
              <w:t>with</w:t>
            </w:r>
            <w:r>
              <w:rPr>
                <w:spacing w:val="-2"/>
                <w:sz w:val="18"/>
              </w:rPr>
              <w:t xml:space="preserve"> </w:t>
            </w:r>
            <w:r>
              <w:rPr>
                <w:sz w:val="18"/>
              </w:rPr>
              <w:t>their</w:t>
            </w:r>
            <w:r>
              <w:rPr>
                <w:spacing w:val="-3"/>
                <w:sz w:val="18"/>
              </w:rPr>
              <w:t xml:space="preserve"> </w:t>
            </w:r>
            <w:r>
              <w:rPr>
                <w:sz w:val="18"/>
              </w:rPr>
              <w:t>investee</w:t>
            </w:r>
            <w:r>
              <w:rPr>
                <w:spacing w:val="-3"/>
                <w:sz w:val="18"/>
              </w:rPr>
              <w:t xml:space="preserve"> </w:t>
            </w:r>
            <w:r>
              <w:rPr>
                <w:sz w:val="18"/>
              </w:rPr>
              <w:t>companies</w:t>
            </w:r>
            <w:r>
              <w:rPr>
                <w:spacing w:val="-2"/>
                <w:sz w:val="18"/>
              </w:rPr>
              <w:t xml:space="preserve"> </w:t>
            </w:r>
            <w:r>
              <w:rPr>
                <w:sz w:val="18"/>
              </w:rPr>
              <w:t>in</w:t>
            </w:r>
            <w:r>
              <w:rPr>
                <w:spacing w:val="-4"/>
                <w:sz w:val="18"/>
              </w:rPr>
              <w:t xml:space="preserve"> </w:t>
            </w:r>
            <w:r>
              <w:rPr>
                <w:sz w:val="18"/>
              </w:rPr>
              <w:t>the three</w:t>
            </w:r>
            <w:r>
              <w:rPr>
                <w:spacing w:val="-5"/>
                <w:sz w:val="18"/>
              </w:rPr>
              <w:t xml:space="preserve"> </w:t>
            </w:r>
            <w:r>
              <w:rPr>
                <w:sz w:val="18"/>
              </w:rPr>
              <w:t>weeks</w:t>
            </w:r>
            <w:r>
              <w:rPr>
                <w:spacing w:val="-3"/>
                <w:sz w:val="18"/>
              </w:rPr>
              <w:t xml:space="preserve"> </w:t>
            </w:r>
            <w:r>
              <w:rPr>
                <w:sz w:val="18"/>
              </w:rPr>
              <w:t>prior</w:t>
            </w:r>
            <w:r>
              <w:rPr>
                <w:spacing w:val="-2"/>
                <w:sz w:val="18"/>
              </w:rPr>
              <w:t xml:space="preserve"> </w:t>
            </w:r>
            <w:r>
              <w:rPr>
                <w:sz w:val="18"/>
              </w:rPr>
              <w:t>to</w:t>
            </w:r>
            <w:r>
              <w:rPr>
                <w:spacing w:val="-3"/>
                <w:sz w:val="18"/>
              </w:rPr>
              <w:t xml:space="preserve"> </w:t>
            </w:r>
            <w:r>
              <w:rPr>
                <w:sz w:val="18"/>
              </w:rPr>
              <w:t>an</w:t>
            </w:r>
            <w:r>
              <w:rPr>
                <w:spacing w:val="-3"/>
                <w:sz w:val="18"/>
              </w:rPr>
              <w:t xml:space="preserve"> </w:t>
            </w:r>
            <w:r>
              <w:rPr>
                <w:sz w:val="18"/>
              </w:rPr>
              <w:t>AGM</w:t>
            </w:r>
            <w:r>
              <w:rPr>
                <w:spacing w:val="-3"/>
                <w:sz w:val="18"/>
              </w:rPr>
              <w:t xml:space="preserve"> </w:t>
            </w:r>
            <w:r>
              <w:rPr>
                <w:sz w:val="18"/>
              </w:rPr>
              <w:t>as</w:t>
            </w:r>
            <w:r>
              <w:rPr>
                <w:spacing w:val="-1"/>
                <w:sz w:val="18"/>
              </w:rPr>
              <w:t xml:space="preserve"> </w:t>
            </w:r>
            <w:r>
              <w:rPr>
                <w:sz w:val="18"/>
              </w:rPr>
              <w:t>their</w:t>
            </w:r>
            <w:r>
              <w:rPr>
                <w:spacing w:val="-3"/>
                <w:sz w:val="18"/>
              </w:rPr>
              <w:t xml:space="preserve"> </w:t>
            </w:r>
            <w:r>
              <w:rPr>
                <w:sz w:val="18"/>
              </w:rPr>
              <w:t>engagement</w:t>
            </w:r>
            <w:r>
              <w:rPr>
                <w:spacing w:val="-3"/>
                <w:sz w:val="18"/>
              </w:rPr>
              <w:t xml:space="preserve"> </w:t>
            </w:r>
            <w:r>
              <w:rPr>
                <w:sz w:val="18"/>
              </w:rPr>
              <w:t>is</w:t>
            </w:r>
            <w:r>
              <w:rPr>
                <w:spacing w:val="-3"/>
                <w:sz w:val="18"/>
              </w:rPr>
              <w:t xml:space="preserve"> </w:t>
            </w:r>
            <w:r>
              <w:rPr>
                <w:sz w:val="18"/>
              </w:rPr>
              <w:t>not</w:t>
            </w:r>
            <w:r>
              <w:rPr>
                <w:spacing w:val="-3"/>
                <w:sz w:val="18"/>
              </w:rPr>
              <w:t xml:space="preserve"> </w:t>
            </w:r>
            <w:r>
              <w:rPr>
                <w:sz w:val="18"/>
              </w:rPr>
              <w:t>limited</w:t>
            </w:r>
            <w:r>
              <w:rPr>
                <w:spacing w:val="-2"/>
                <w:sz w:val="18"/>
              </w:rPr>
              <w:t xml:space="preserve"> </w:t>
            </w:r>
            <w:r>
              <w:rPr>
                <w:sz w:val="18"/>
              </w:rPr>
              <w:t>to</w:t>
            </w:r>
            <w:r>
              <w:rPr>
                <w:spacing w:val="-3"/>
                <w:sz w:val="18"/>
              </w:rPr>
              <w:t xml:space="preserve"> </w:t>
            </w:r>
            <w:r>
              <w:rPr>
                <w:sz w:val="18"/>
              </w:rPr>
              <w:t>shareholder</w:t>
            </w:r>
            <w:r>
              <w:rPr>
                <w:spacing w:val="-3"/>
                <w:sz w:val="18"/>
              </w:rPr>
              <w:t xml:space="preserve"> </w:t>
            </w:r>
            <w:r>
              <w:rPr>
                <w:sz w:val="18"/>
              </w:rPr>
              <w:t>meeting</w:t>
            </w:r>
            <w:r>
              <w:rPr>
                <w:spacing w:val="-2"/>
                <w:sz w:val="18"/>
              </w:rPr>
              <w:t xml:space="preserve"> topics.</w:t>
            </w:r>
          </w:p>
        </w:tc>
      </w:tr>
    </w:tbl>
    <w:p w14:paraId="4FB85C23" w14:textId="77777777" w:rsidR="00A7368B" w:rsidRDefault="00A7368B">
      <w:pPr>
        <w:pStyle w:val="TableParagraph"/>
        <w:rPr>
          <w:sz w:val="18"/>
        </w:rPr>
        <w:sectPr w:rsidR="00A7368B">
          <w:pgSz w:w="11910" w:h="16840"/>
          <w:pgMar w:top="2000" w:right="708" w:bottom="1120" w:left="992" w:header="725" w:footer="931" w:gutter="0"/>
          <w:cols w:space="720"/>
        </w:sectPr>
      </w:pPr>
    </w:p>
    <w:p w14:paraId="6EB38FDE" w14:textId="77777777" w:rsidR="00A7368B" w:rsidRDefault="00A7368B">
      <w:pPr>
        <w:pStyle w:val="BodyText"/>
      </w:pPr>
    </w:p>
    <w:p w14:paraId="79A319BA" w14:textId="77777777" w:rsidR="00A7368B" w:rsidRDefault="00A7368B">
      <w:pPr>
        <w:pStyle w:val="BodyText"/>
        <w:spacing w:before="59"/>
      </w:pPr>
    </w:p>
    <w:p w14:paraId="011EEBEF" w14:textId="77777777" w:rsidR="00A7368B" w:rsidRDefault="00973048">
      <w:pPr>
        <w:ind w:left="13"/>
        <w:rPr>
          <w:sz w:val="20"/>
        </w:rPr>
      </w:pPr>
      <w:r>
        <w:rPr>
          <w:noProof/>
          <w:sz w:val="20"/>
        </w:rPr>
        <mc:AlternateContent>
          <mc:Choice Requires="wpg">
            <w:drawing>
              <wp:inline distT="0" distB="0" distL="0" distR="0" wp14:anchorId="2D4EA967" wp14:editId="3DC593F5">
                <wp:extent cx="2697480" cy="551815"/>
                <wp:effectExtent l="9525" t="0" r="0" b="10159"/>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97480" cy="551815"/>
                          <a:chOff x="0" y="0"/>
                          <a:chExt cx="2697480" cy="551815"/>
                        </a:xfrm>
                      </wpg:grpSpPr>
                      <wps:wsp>
                        <wps:cNvPr id="14" name="Graphic 14"/>
                        <wps:cNvSpPr/>
                        <wps:spPr>
                          <a:xfrm>
                            <a:off x="236931" y="93852"/>
                            <a:ext cx="2454275" cy="357505"/>
                          </a:xfrm>
                          <a:custGeom>
                            <a:avLst/>
                            <a:gdLst/>
                            <a:ahLst/>
                            <a:cxnLst/>
                            <a:rect l="l" t="t" r="r" b="b"/>
                            <a:pathLst>
                              <a:path w="2454275" h="357505">
                                <a:moveTo>
                                  <a:pt x="2394635" y="0"/>
                                </a:moveTo>
                                <a:lnTo>
                                  <a:pt x="59588" y="0"/>
                                </a:lnTo>
                                <a:lnTo>
                                  <a:pt x="36395" y="4681"/>
                                </a:lnTo>
                                <a:lnTo>
                                  <a:pt x="17454" y="17446"/>
                                </a:lnTo>
                                <a:lnTo>
                                  <a:pt x="4683" y="36379"/>
                                </a:lnTo>
                                <a:lnTo>
                                  <a:pt x="0" y="59562"/>
                                </a:lnTo>
                                <a:lnTo>
                                  <a:pt x="0" y="297941"/>
                                </a:lnTo>
                                <a:lnTo>
                                  <a:pt x="4683" y="321125"/>
                                </a:lnTo>
                                <a:lnTo>
                                  <a:pt x="17454" y="340058"/>
                                </a:lnTo>
                                <a:lnTo>
                                  <a:pt x="36395" y="352823"/>
                                </a:lnTo>
                                <a:lnTo>
                                  <a:pt x="59588" y="357504"/>
                                </a:lnTo>
                                <a:lnTo>
                                  <a:pt x="2394635" y="357504"/>
                                </a:lnTo>
                                <a:lnTo>
                                  <a:pt x="2417819" y="352823"/>
                                </a:lnTo>
                                <a:lnTo>
                                  <a:pt x="2436752" y="340058"/>
                                </a:lnTo>
                                <a:lnTo>
                                  <a:pt x="2449517" y="321125"/>
                                </a:lnTo>
                                <a:lnTo>
                                  <a:pt x="2454198" y="297941"/>
                                </a:lnTo>
                                <a:lnTo>
                                  <a:pt x="2454198" y="59562"/>
                                </a:lnTo>
                                <a:lnTo>
                                  <a:pt x="2449517" y="36379"/>
                                </a:lnTo>
                                <a:lnTo>
                                  <a:pt x="2436752" y="17446"/>
                                </a:lnTo>
                                <a:lnTo>
                                  <a:pt x="2417819" y="4681"/>
                                </a:lnTo>
                                <a:lnTo>
                                  <a:pt x="2394635" y="0"/>
                                </a:lnTo>
                                <a:close/>
                              </a:path>
                            </a:pathLst>
                          </a:custGeom>
                          <a:solidFill>
                            <a:srgbClr val="F1F1F1"/>
                          </a:solidFill>
                        </wps:spPr>
                        <wps:bodyPr wrap="square" lIns="0" tIns="0" rIns="0" bIns="0" rtlCol="0">
                          <a:prstTxWarp prst="textNoShape">
                            <a:avLst/>
                          </a:prstTxWarp>
                          <a:noAutofit/>
                        </wps:bodyPr>
                      </wps:wsp>
                      <wps:wsp>
                        <wps:cNvPr id="15" name="Graphic 15"/>
                        <wps:cNvSpPr/>
                        <wps:spPr>
                          <a:xfrm>
                            <a:off x="236931" y="93852"/>
                            <a:ext cx="2454275" cy="357505"/>
                          </a:xfrm>
                          <a:custGeom>
                            <a:avLst/>
                            <a:gdLst/>
                            <a:ahLst/>
                            <a:cxnLst/>
                            <a:rect l="l" t="t" r="r" b="b"/>
                            <a:pathLst>
                              <a:path w="2454275" h="357505">
                                <a:moveTo>
                                  <a:pt x="0" y="59562"/>
                                </a:moveTo>
                                <a:lnTo>
                                  <a:pt x="4683" y="36379"/>
                                </a:lnTo>
                                <a:lnTo>
                                  <a:pt x="17454" y="17446"/>
                                </a:lnTo>
                                <a:lnTo>
                                  <a:pt x="36395" y="4681"/>
                                </a:lnTo>
                                <a:lnTo>
                                  <a:pt x="59588" y="0"/>
                                </a:lnTo>
                                <a:lnTo>
                                  <a:pt x="2394635" y="0"/>
                                </a:lnTo>
                                <a:lnTo>
                                  <a:pt x="2417819" y="4681"/>
                                </a:lnTo>
                                <a:lnTo>
                                  <a:pt x="2436752" y="17446"/>
                                </a:lnTo>
                                <a:lnTo>
                                  <a:pt x="2449517" y="36379"/>
                                </a:lnTo>
                                <a:lnTo>
                                  <a:pt x="2454198" y="59562"/>
                                </a:lnTo>
                                <a:lnTo>
                                  <a:pt x="2454198" y="297941"/>
                                </a:lnTo>
                                <a:lnTo>
                                  <a:pt x="2449517" y="321125"/>
                                </a:lnTo>
                                <a:lnTo>
                                  <a:pt x="2436752" y="340058"/>
                                </a:lnTo>
                                <a:lnTo>
                                  <a:pt x="2417819" y="352823"/>
                                </a:lnTo>
                                <a:lnTo>
                                  <a:pt x="2394635" y="357504"/>
                                </a:lnTo>
                                <a:lnTo>
                                  <a:pt x="59588" y="357504"/>
                                </a:lnTo>
                                <a:lnTo>
                                  <a:pt x="36395" y="352823"/>
                                </a:lnTo>
                                <a:lnTo>
                                  <a:pt x="17454" y="340058"/>
                                </a:lnTo>
                                <a:lnTo>
                                  <a:pt x="4683" y="321125"/>
                                </a:lnTo>
                                <a:lnTo>
                                  <a:pt x="0" y="297941"/>
                                </a:lnTo>
                                <a:lnTo>
                                  <a:pt x="0" y="59562"/>
                                </a:lnTo>
                                <a:close/>
                              </a:path>
                            </a:pathLst>
                          </a:custGeom>
                          <a:ln w="12700">
                            <a:solidFill>
                              <a:srgbClr val="0069B4"/>
                            </a:solidFill>
                            <a:prstDash val="solid"/>
                          </a:ln>
                        </wps:spPr>
                        <wps:bodyPr wrap="square" lIns="0" tIns="0" rIns="0" bIns="0" rtlCol="0">
                          <a:prstTxWarp prst="textNoShape">
                            <a:avLst/>
                          </a:prstTxWarp>
                          <a:noAutofit/>
                        </wps:bodyPr>
                      </wps:wsp>
                      <wps:wsp>
                        <wps:cNvPr id="16" name="Graphic 16"/>
                        <wps:cNvSpPr/>
                        <wps:spPr>
                          <a:xfrm>
                            <a:off x="6350" y="6350"/>
                            <a:ext cx="539115" cy="539115"/>
                          </a:xfrm>
                          <a:custGeom>
                            <a:avLst/>
                            <a:gdLst/>
                            <a:ahLst/>
                            <a:cxnLst/>
                            <a:rect l="l" t="t" r="r" b="b"/>
                            <a:pathLst>
                              <a:path w="539115" h="539115">
                                <a:moveTo>
                                  <a:pt x="269544" y="0"/>
                                </a:moveTo>
                                <a:lnTo>
                                  <a:pt x="221092" y="4341"/>
                                </a:lnTo>
                                <a:lnTo>
                                  <a:pt x="175490" y="16859"/>
                                </a:lnTo>
                                <a:lnTo>
                                  <a:pt x="133498" y="36792"/>
                                </a:lnTo>
                                <a:lnTo>
                                  <a:pt x="95878" y="63379"/>
                                </a:lnTo>
                                <a:lnTo>
                                  <a:pt x="63392" y="95859"/>
                                </a:lnTo>
                                <a:lnTo>
                                  <a:pt x="36799" y="133472"/>
                                </a:lnTo>
                                <a:lnTo>
                                  <a:pt x="16862" y="175456"/>
                                </a:lnTo>
                                <a:lnTo>
                                  <a:pt x="4342" y="221050"/>
                                </a:lnTo>
                                <a:lnTo>
                                  <a:pt x="0" y="269494"/>
                                </a:lnTo>
                                <a:lnTo>
                                  <a:pt x="4342" y="317975"/>
                                </a:lnTo>
                                <a:lnTo>
                                  <a:pt x="16862" y="363599"/>
                                </a:lnTo>
                                <a:lnTo>
                                  <a:pt x="36799" y="405605"/>
                                </a:lnTo>
                                <a:lnTo>
                                  <a:pt x="63392" y="443233"/>
                                </a:lnTo>
                                <a:lnTo>
                                  <a:pt x="95878" y="475724"/>
                                </a:lnTo>
                                <a:lnTo>
                                  <a:pt x="133498" y="502317"/>
                                </a:lnTo>
                                <a:lnTo>
                                  <a:pt x="175490" y="522254"/>
                                </a:lnTo>
                                <a:lnTo>
                                  <a:pt x="221092" y="534773"/>
                                </a:lnTo>
                                <a:lnTo>
                                  <a:pt x="269544" y="539115"/>
                                </a:lnTo>
                                <a:lnTo>
                                  <a:pt x="317997" y="534773"/>
                                </a:lnTo>
                                <a:lnTo>
                                  <a:pt x="363600" y="522254"/>
                                </a:lnTo>
                                <a:lnTo>
                                  <a:pt x="405594" y="502317"/>
                                </a:lnTo>
                                <a:lnTo>
                                  <a:pt x="443215" y="475724"/>
                                </a:lnTo>
                                <a:lnTo>
                                  <a:pt x="475704" y="443233"/>
                                </a:lnTo>
                                <a:lnTo>
                                  <a:pt x="502299" y="405605"/>
                                </a:lnTo>
                                <a:lnTo>
                                  <a:pt x="522237" y="363599"/>
                                </a:lnTo>
                                <a:lnTo>
                                  <a:pt x="534759" y="317975"/>
                                </a:lnTo>
                                <a:lnTo>
                                  <a:pt x="539102" y="269494"/>
                                </a:lnTo>
                                <a:lnTo>
                                  <a:pt x="534759" y="221050"/>
                                </a:lnTo>
                                <a:lnTo>
                                  <a:pt x="522237" y="175456"/>
                                </a:lnTo>
                                <a:lnTo>
                                  <a:pt x="502299" y="133472"/>
                                </a:lnTo>
                                <a:lnTo>
                                  <a:pt x="475704" y="95859"/>
                                </a:lnTo>
                                <a:lnTo>
                                  <a:pt x="443215" y="63379"/>
                                </a:lnTo>
                                <a:lnTo>
                                  <a:pt x="405594" y="36792"/>
                                </a:lnTo>
                                <a:lnTo>
                                  <a:pt x="363600" y="16859"/>
                                </a:lnTo>
                                <a:lnTo>
                                  <a:pt x="317997" y="4341"/>
                                </a:lnTo>
                                <a:lnTo>
                                  <a:pt x="269544" y="0"/>
                                </a:lnTo>
                                <a:close/>
                              </a:path>
                            </a:pathLst>
                          </a:custGeom>
                          <a:solidFill>
                            <a:srgbClr val="F1F1F1"/>
                          </a:solidFill>
                        </wps:spPr>
                        <wps:bodyPr wrap="square" lIns="0" tIns="0" rIns="0" bIns="0" rtlCol="0">
                          <a:prstTxWarp prst="textNoShape">
                            <a:avLst/>
                          </a:prstTxWarp>
                          <a:noAutofit/>
                        </wps:bodyPr>
                      </wps:wsp>
                      <wps:wsp>
                        <wps:cNvPr id="17" name="Graphic 17"/>
                        <wps:cNvSpPr/>
                        <wps:spPr>
                          <a:xfrm>
                            <a:off x="6350" y="6350"/>
                            <a:ext cx="539115" cy="539115"/>
                          </a:xfrm>
                          <a:custGeom>
                            <a:avLst/>
                            <a:gdLst/>
                            <a:ahLst/>
                            <a:cxnLst/>
                            <a:rect l="l" t="t" r="r" b="b"/>
                            <a:pathLst>
                              <a:path w="539115" h="539115">
                                <a:moveTo>
                                  <a:pt x="0" y="269494"/>
                                </a:moveTo>
                                <a:lnTo>
                                  <a:pt x="4342" y="221050"/>
                                </a:lnTo>
                                <a:lnTo>
                                  <a:pt x="16862" y="175456"/>
                                </a:lnTo>
                                <a:lnTo>
                                  <a:pt x="36799" y="133472"/>
                                </a:lnTo>
                                <a:lnTo>
                                  <a:pt x="63392" y="95859"/>
                                </a:lnTo>
                                <a:lnTo>
                                  <a:pt x="95878" y="63379"/>
                                </a:lnTo>
                                <a:lnTo>
                                  <a:pt x="133498" y="36792"/>
                                </a:lnTo>
                                <a:lnTo>
                                  <a:pt x="175490" y="16859"/>
                                </a:lnTo>
                                <a:lnTo>
                                  <a:pt x="221092" y="4341"/>
                                </a:lnTo>
                                <a:lnTo>
                                  <a:pt x="269544" y="0"/>
                                </a:lnTo>
                                <a:lnTo>
                                  <a:pt x="317997" y="4341"/>
                                </a:lnTo>
                                <a:lnTo>
                                  <a:pt x="363600" y="16859"/>
                                </a:lnTo>
                                <a:lnTo>
                                  <a:pt x="405594" y="36792"/>
                                </a:lnTo>
                                <a:lnTo>
                                  <a:pt x="443215" y="63379"/>
                                </a:lnTo>
                                <a:lnTo>
                                  <a:pt x="475704" y="95859"/>
                                </a:lnTo>
                                <a:lnTo>
                                  <a:pt x="502299" y="133472"/>
                                </a:lnTo>
                                <a:lnTo>
                                  <a:pt x="522237" y="175456"/>
                                </a:lnTo>
                                <a:lnTo>
                                  <a:pt x="534759" y="221050"/>
                                </a:lnTo>
                                <a:lnTo>
                                  <a:pt x="539102" y="269494"/>
                                </a:lnTo>
                                <a:lnTo>
                                  <a:pt x="534759" y="317975"/>
                                </a:lnTo>
                                <a:lnTo>
                                  <a:pt x="522237" y="363599"/>
                                </a:lnTo>
                                <a:lnTo>
                                  <a:pt x="502299" y="405605"/>
                                </a:lnTo>
                                <a:lnTo>
                                  <a:pt x="475704" y="443233"/>
                                </a:lnTo>
                                <a:lnTo>
                                  <a:pt x="443215" y="475724"/>
                                </a:lnTo>
                                <a:lnTo>
                                  <a:pt x="405594" y="502317"/>
                                </a:lnTo>
                                <a:lnTo>
                                  <a:pt x="363600" y="522254"/>
                                </a:lnTo>
                                <a:lnTo>
                                  <a:pt x="317997" y="534773"/>
                                </a:lnTo>
                                <a:lnTo>
                                  <a:pt x="269544" y="539115"/>
                                </a:lnTo>
                                <a:lnTo>
                                  <a:pt x="221092" y="534773"/>
                                </a:lnTo>
                                <a:lnTo>
                                  <a:pt x="175490" y="522254"/>
                                </a:lnTo>
                                <a:lnTo>
                                  <a:pt x="133498" y="502317"/>
                                </a:lnTo>
                                <a:lnTo>
                                  <a:pt x="95878" y="475724"/>
                                </a:lnTo>
                                <a:lnTo>
                                  <a:pt x="63392" y="443233"/>
                                </a:lnTo>
                                <a:lnTo>
                                  <a:pt x="36799" y="405605"/>
                                </a:lnTo>
                                <a:lnTo>
                                  <a:pt x="16862" y="363599"/>
                                </a:lnTo>
                                <a:lnTo>
                                  <a:pt x="4342" y="317975"/>
                                </a:lnTo>
                                <a:lnTo>
                                  <a:pt x="0" y="269494"/>
                                </a:lnTo>
                                <a:close/>
                              </a:path>
                            </a:pathLst>
                          </a:custGeom>
                          <a:ln w="12700">
                            <a:solidFill>
                              <a:srgbClr val="0069B4"/>
                            </a:solidFill>
                            <a:prstDash val="solid"/>
                          </a:ln>
                        </wps:spPr>
                        <wps:bodyPr wrap="square" lIns="0" tIns="0" rIns="0" bIns="0" rtlCol="0">
                          <a:prstTxWarp prst="textNoShape">
                            <a:avLst/>
                          </a:prstTxWarp>
                          <a:noAutofit/>
                        </wps:bodyPr>
                      </wps:wsp>
                      <pic:pic xmlns:pic="http://schemas.openxmlformats.org/drawingml/2006/picture">
                        <pic:nvPicPr>
                          <pic:cNvPr id="18" name="Image 18"/>
                          <pic:cNvPicPr/>
                        </pic:nvPicPr>
                        <pic:blipFill>
                          <a:blip r:embed="rId12" cstate="print"/>
                          <a:stretch>
                            <a:fillRect/>
                          </a:stretch>
                        </pic:blipFill>
                        <pic:spPr>
                          <a:xfrm>
                            <a:off x="109715" y="117729"/>
                            <a:ext cx="323989" cy="323976"/>
                          </a:xfrm>
                          <a:prstGeom prst="rect">
                            <a:avLst/>
                          </a:prstGeom>
                        </pic:spPr>
                      </pic:pic>
                      <wps:wsp>
                        <wps:cNvPr id="19" name="Textbox 19"/>
                        <wps:cNvSpPr txBox="1"/>
                        <wps:spPr>
                          <a:xfrm>
                            <a:off x="0" y="0"/>
                            <a:ext cx="2697480" cy="551815"/>
                          </a:xfrm>
                          <a:prstGeom prst="rect">
                            <a:avLst/>
                          </a:prstGeom>
                        </wps:spPr>
                        <wps:txbx>
                          <w:txbxContent>
                            <w:p w14:paraId="13660C65" w14:textId="77777777" w:rsidR="00A7368B" w:rsidRDefault="00973048">
                              <w:pPr>
                                <w:spacing w:before="269"/>
                                <w:ind w:left="1088"/>
                                <w:rPr>
                                  <w:b/>
                                  <w:sz w:val="24"/>
                                </w:rPr>
                              </w:pPr>
                              <w:r>
                                <w:rPr>
                                  <w:b/>
                                  <w:color w:val="0069B4"/>
                                  <w:spacing w:val="-2"/>
                                  <w:sz w:val="24"/>
                                </w:rPr>
                                <w:t>Engagement</w:t>
                              </w:r>
                            </w:p>
                          </w:txbxContent>
                        </wps:txbx>
                        <wps:bodyPr wrap="square" lIns="0" tIns="0" rIns="0" bIns="0" rtlCol="0">
                          <a:noAutofit/>
                        </wps:bodyPr>
                      </wps:wsp>
                    </wpg:wgp>
                  </a:graphicData>
                </a:graphic>
              </wp:inline>
            </w:drawing>
          </mc:Choice>
          <mc:Fallback>
            <w:pict>
              <v:group w14:anchorId="2D4EA967" id="Group 13" o:spid="_x0000_s1034" style="width:212.4pt;height:43.45pt;mso-position-horizontal-relative:char;mso-position-vertical-relative:line" coordsize="26974,55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">
                <v:shape id="Graphic 14" o:spid="_x0000_s1035" style="position:absolute;left:2369;top:938;width:24543;height:3575;visibility:visible;mso-wrap-style:square;v-text-anchor:top" coordsize="245427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" path="m2394635,l59588,,36395,4681,17454,17446,4683,36379,,59562,,297941r4683,23184l17454,340058r18941,12765l59588,357504r2335047,l2417819,352823r18933,-12765l2449517,321125r4681,-23184l2454198,59562r-4681,-23183l2436752,17446,2417819,4681,2394635,xe" fillcolor="#f1f1f1" stroked="f">
                  <v:path arrowok="t"/>
                </v:shape>
                <v:shape id="Graphic 15" o:spid="_x0000_s1036" style="position:absolute;left:2369;top:938;width:24543;height:3575;visibility:visible;mso-wrap-style:square;v-text-anchor:top" coordsize="245427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" path="m,59562l4683,36379,17454,17446,36395,4681,59588,,2394635,r23184,4681l2436752,17446r12765,18933l2454198,59562r,238379l2449517,321125r-12765,18933l2417819,352823r-23184,4681l59588,357504,36395,352823,17454,340058,4683,321125,,297941,,59562xe" filled="f" strokecolor="#0069b4" strokeweight="1pt">
                  <v:path arrowok="t"/>
                </v:shape>
                <v:shape id="Graphic 16" o:spid="_x0000_s1037" style="position:absolute;left:63;top:63;width:5391;height:5391;visibility:visible;mso-wrap-style:square;v-text-anchor:top" coordsize="539115,53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" path="m269544,l221092,4341,175490,16859,133498,36792,95878,63379,63392,95859,36799,133472,16862,175456,4342,221050,,269494r4342,48481l16862,363599r19937,42006l63392,443233r32486,32491l133498,502317r41992,19937l221092,534773r48452,4342l317997,534773r45603,-12519l405594,502317r37621,-26593l475704,443233r26595,-37628l522237,363599r12522,-45624l539102,269494r-4343,-48444l522237,175456,502299,133472,475704,95859,443215,63379,405594,36792,363600,16859,317997,4341,269544,xe" fillcolor="#f1f1f1" stroked="f">
                  <v:path arrowok="t"/>
                </v:shape>
                <v:shape id="Graphic 17" o:spid="_x0000_s1038" style="position:absolute;left:63;top:63;width:5391;height:5391;visibility:visible;mso-wrap-style:square;v-text-anchor:top" coordsize="539115,53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" path="m,269494l4342,221050,16862,175456,36799,133472,63392,95859,95878,63379,133498,36792,175490,16859,221092,4341,269544,r48453,4341l363600,16859r41994,19933l443215,63379r32489,32480l502299,133472r19938,41984l534759,221050r4343,48444l534759,317975r-12522,45624l502299,405605r-26595,37628l443215,475724r-37621,26593l363600,522254r-45603,12519l269544,539115r-48452,-4342l175490,522254,133498,502317,95878,475724,63392,443233,36799,405605,16862,363599,4342,317975,,269494xe" filled="f" strokecolor="#0069b4" strokeweight="1pt">
                  <v:path arrowok="t"/>
                </v:shape>
                <v:shape id="Image 18" o:spid="_x0000_s1039" type="#_x0000_t75" style="position:absolute;left:1097;top:1177;width:3240;height:3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">
                  <v:imagedata r:id="rId13" o:title=""/>
                </v:shape>
                <v:shape id="Textbox 19" o:spid="_x0000_s1040" type="#_x0000_t202" style="position:absolute;width:26974;height:5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13660C65" w14:textId="77777777" w:rsidR="00A7368B" w:rsidRDefault="00973048">
                        <w:pPr>
                          <w:spacing w:before="269"/>
                          <w:ind w:left="1088"/>
                          <w:rPr>
                            <w:b/>
                            <w:sz w:val="24"/>
                          </w:rPr>
                        </w:pPr>
                        <w:r>
                          <w:rPr>
                            <w:b/>
                            <w:color w:val="0069B4"/>
                            <w:spacing w:val="-2"/>
                            <w:sz w:val="24"/>
                          </w:rPr>
                          <w:t>Engagement</w:t>
                        </w:r>
                      </w:p>
                    </w:txbxContent>
                  </v:textbox>
                </v:shape>
                <w10:anchorlock/>
              </v:group>
            </w:pict>
          </mc:Fallback>
        </mc:AlternateContent>
      </w:r>
    </w:p>
    <w:p w14:paraId="1A4DF0F1" w14:textId="77777777" w:rsidR="00A7368B" w:rsidRDefault="00973048">
      <w:pPr>
        <w:pStyle w:val="BodyText"/>
        <w:spacing w:before="219"/>
        <w:ind w:left="27" w:right="326"/>
      </w:pPr>
      <w:r>
        <w:t>The investment managers may engage with investee companies on behalf of the Trustee. The table below provides</w:t>
      </w:r>
      <w:r>
        <w:rPr>
          <w:spacing w:val="-4"/>
        </w:rPr>
        <w:t xml:space="preserve"> </w:t>
      </w:r>
      <w:r>
        <w:t>a</w:t>
      </w:r>
      <w:r>
        <w:rPr>
          <w:spacing w:val="-4"/>
        </w:rPr>
        <w:t xml:space="preserve"> </w:t>
      </w:r>
      <w:r>
        <w:t>summary</w:t>
      </w:r>
      <w:r>
        <w:rPr>
          <w:spacing w:val="-4"/>
        </w:rPr>
        <w:t xml:space="preserve"> </w:t>
      </w:r>
      <w:r>
        <w:t>of</w:t>
      </w:r>
      <w:r>
        <w:rPr>
          <w:spacing w:val="-3"/>
        </w:rPr>
        <w:t xml:space="preserve"> </w:t>
      </w:r>
      <w:r>
        <w:t>the</w:t>
      </w:r>
      <w:r>
        <w:rPr>
          <w:spacing w:val="-2"/>
        </w:rPr>
        <w:t xml:space="preserve"> </w:t>
      </w:r>
      <w:r>
        <w:t>engagement</w:t>
      </w:r>
      <w:r>
        <w:rPr>
          <w:spacing w:val="-4"/>
        </w:rPr>
        <w:t xml:space="preserve"> </w:t>
      </w:r>
      <w:r>
        <w:t>activities</w:t>
      </w:r>
      <w:r>
        <w:rPr>
          <w:spacing w:val="-4"/>
        </w:rPr>
        <w:t xml:space="preserve"> </w:t>
      </w:r>
      <w:r>
        <w:t>undertaken</w:t>
      </w:r>
      <w:r>
        <w:rPr>
          <w:spacing w:val="-3"/>
        </w:rPr>
        <w:t xml:space="preserve"> </w:t>
      </w:r>
      <w:r>
        <w:t>by</w:t>
      </w:r>
      <w:r>
        <w:rPr>
          <w:spacing w:val="-3"/>
        </w:rPr>
        <w:t xml:space="preserve"> </w:t>
      </w:r>
      <w:r>
        <w:t>each</w:t>
      </w:r>
      <w:r>
        <w:rPr>
          <w:spacing w:val="-3"/>
        </w:rPr>
        <w:t xml:space="preserve"> </w:t>
      </w:r>
      <w:r>
        <w:t>manager</w:t>
      </w:r>
      <w:r>
        <w:rPr>
          <w:spacing w:val="-3"/>
        </w:rPr>
        <w:t xml:space="preserve"> </w:t>
      </w:r>
      <w:r>
        <w:t>during</w:t>
      </w:r>
      <w:r>
        <w:rPr>
          <w:spacing w:val="-3"/>
        </w:rPr>
        <w:t xml:space="preserve"> </w:t>
      </w:r>
      <w:r>
        <w:t>the</w:t>
      </w:r>
      <w:r>
        <w:rPr>
          <w:spacing w:val="-4"/>
        </w:rPr>
        <w:t xml:space="preserve"> </w:t>
      </w:r>
      <w:r>
        <w:t>year</w:t>
      </w:r>
      <w:r>
        <w:rPr>
          <w:spacing w:val="-4"/>
        </w:rPr>
        <w:t xml:space="preserve"> </w:t>
      </w:r>
      <w:r>
        <w:t>for</w:t>
      </w:r>
      <w:r>
        <w:rPr>
          <w:spacing w:val="-3"/>
        </w:rPr>
        <w:t xml:space="preserve"> </w:t>
      </w:r>
      <w:r>
        <w:t>the</w:t>
      </w:r>
      <w:r>
        <w:rPr>
          <w:spacing w:val="-4"/>
        </w:rPr>
        <w:t xml:space="preserve"> </w:t>
      </w:r>
      <w:r>
        <w:t xml:space="preserve">relevant </w:t>
      </w:r>
      <w:r>
        <w:rPr>
          <w:spacing w:val="-2"/>
        </w:rPr>
        <w:t>funds.</w:t>
      </w:r>
    </w:p>
    <w:p w14:paraId="3B20FB1C" w14:textId="77777777" w:rsidR="00A7368B" w:rsidRDefault="00973048">
      <w:pPr>
        <w:pStyle w:val="BodyText"/>
        <w:spacing w:before="200"/>
        <w:ind w:left="27" w:right="421"/>
      </w:pPr>
      <w:r>
        <w:t>Engagement</w:t>
      </w:r>
      <w:r>
        <w:rPr>
          <w:spacing w:val="-3"/>
        </w:rPr>
        <w:t xml:space="preserve"> </w:t>
      </w:r>
      <w:r>
        <w:t>activities</w:t>
      </w:r>
      <w:r>
        <w:rPr>
          <w:spacing w:val="-3"/>
        </w:rPr>
        <w:t xml:space="preserve"> </w:t>
      </w:r>
      <w:r>
        <w:t>are</w:t>
      </w:r>
      <w:r>
        <w:rPr>
          <w:spacing w:val="-3"/>
        </w:rPr>
        <w:t xml:space="preserve"> </w:t>
      </w:r>
      <w:r>
        <w:t>limited</w:t>
      </w:r>
      <w:r>
        <w:rPr>
          <w:spacing w:val="-2"/>
        </w:rPr>
        <w:t xml:space="preserve"> </w:t>
      </w:r>
      <w:r>
        <w:t>for</w:t>
      </w:r>
      <w:r>
        <w:rPr>
          <w:spacing w:val="-2"/>
        </w:rPr>
        <w:t xml:space="preserve"> </w:t>
      </w:r>
      <w:r>
        <w:t>the</w:t>
      </w:r>
      <w:r>
        <w:rPr>
          <w:spacing w:val="-1"/>
        </w:rPr>
        <w:t xml:space="preserve"> </w:t>
      </w:r>
      <w:r>
        <w:t>Plan’s</w:t>
      </w:r>
      <w:r>
        <w:rPr>
          <w:spacing w:val="-2"/>
        </w:rPr>
        <w:t xml:space="preserve"> </w:t>
      </w:r>
      <w:r>
        <w:t>LDI</w:t>
      </w:r>
      <w:r>
        <w:rPr>
          <w:spacing w:val="-3"/>
        </w:rPr>
        <w:t xml:space="preserve"> </w:t>
      </w:r>
      <w:r>
        <w:t>and</w:t>
      </w:r>
      <w:r>
        <w:rPr>
          <w:spacing w:val="-1"/>
        </w:rPr>
        <w:t xml:space="preserve"> </w:t>
      </w:r>
      <w:r>
        <w:t>cash</w:t>
      </w:r>
      <w:r>
        <w:rPr>
          <w:spacing w:val="-2"/>
        </w:rPr>
        <w:t xml:space="preserve"> </w:t>
      </w:r>
      <w:r>
        <w:t>funds</w:t>
      </w:r>
      <w:r>
        <w:rPr>
          <w:spacing w:val="-3"/>
        </w:rPr>
        <w:t xml:space="preserve"> </w:t>
      </w:r>
      <w:r>
        <w:t>due</w:t>
      </w:r>
      <w:r>
        <w:rPr>
          <w:spacing w:val="-3"/>
        </w:rPr>
        <w:t xml:space="preserve"> </w:t>
      </w:r>
      <w:r>
        <w:t>to</w:t>
      </w:r>
      <w:r>
        <w:rPr>
          <w:spacing w:val="-2"/>
        </w:rPr>
        <w:t xml:space="preserve"> </w:t>
      </w:r>
      <w:r>
        <w:t>the</w:t>
      </w:r>
      <w:r>
        <w:rPr>
          <w:spacing w:val="-3"/>
        </w:rPr>
        <w:t xml:space="preserve"> </w:t>
      </w:r>
      <w:r>
        <w:t>nature</w:t>
      </w:r>
      <w:r>
        <w:rPr>
          <w:spacing w:val="-3"/>
        </w:rPr>
        <w:t xml:space="preserve"> </w:t>
      </w:r>
      <w:r>
        <w:t>of</w:t>
      </w:r>
      <w:r>
        <w:rPr>
          <w:spacing w:val="-2"/>
        </w:rPr>
        <w:t xml:space="preserve"> </w:t>
      </w:r>
      <w:r>
        <w:t>the</w:t>
      </w:r>
      <w:r>
        <w:rPr>
          <w:spacing w:val="-3"/>
        </w:rPr>
        <w:t xml:space="preserve"> </w:t>
      </w:r>
      <w:r>
        <w:t xml:space="preserve">underlying holdings, so engagement information for these assets </w:t>
      </w:r>
      <w:proofErr w:type="gramStart"/>
      <w:r>
        <w:t>have</w:t>
      </w:r>
      <w:proofErr w:type="gramEnd"/>
      <w:r>
        <w:t xml:space="preserve"> not been shown.</w:t>
      </w:r>
    </w:p>
    <w:p w14:paraId="7B4E30EE" w14:textId="77777777" w:rsidR="00A7368B" w:rsidRDefault="00A7368B">
      <w:pPr>
        <w:pStyle w:val="BodyText"/>
      </w:pPr>
    </w:p>
    <w:p w14:paraId="01B81533" w14:textId="77777777" w:rsidR="00A7368B" w:rsidRDefault="00A7368B">
      <w:pPr>
        <w:pStyle w:val="BodyText"/>
        <w:spacing w:before="171"/>
      </w:pPr>
    </w:p>
    <w:tbl>
      <w:tblPr>
        <w:tblW w:w="0" w:type="auto"/>
        <w:tblInd w:w="21" w:type="dxa"/>
        <w:tblLayout w:type="fixed"/>
        <w:tblCellMar>
          <w:left w:w="0" w:type="dxa"/>
          <w:right w:w="0" w:type="dxa"/>
        </w:tblCellMar>
        <w:tblLook w:val="01E0" w:firstRow="1" w:lastRow="1" w:firstColumn="1" w:lastColumn="1" w:noHBand="0" w:noVBand="0"/>
      </w:tblPr>
      <w:tblGrid>
        <w:gridCol w:w="2621"/>
        <w:gridCol w:w="2684"/>
        <w:gridCol w:w="2252"/>
        <w:gridCol w:w="2456"/>
      </w:tblGrid>
      <w:tr w:rsidR="00A7368B" w14:paraId="18771364" w14:textId="77777777">
        <w:trPr>
          <w:trHeight w:val="265"/>
        </w:trPr>
        <w:tc>
          <w:tcPr>
            <w:tcW w:w="2621" w:type="dxa"/>
            <w:tcBorders>
              <w:bottom w:val="single" w:sz="4" w:space="0" w:color="0069B4"/>
            </w:tcBorders>
          </w:tcPr>
          <w:p w14:paraId="0E11E706" w14:textId="77777777" w:rsidR="00A7368B" w:rsidRDefault="00A7368B">
            <w:pPr>
              <w:pStyle w:val="TableParagraph"/>
              <w:rPr>
                <w:rFonts w:ascii="Times New Roman"/>
                <w:sz w:val="18"/>
              </w:rPr>
            </w:pPr>
          </w:p>
        </w:tc>
        <w:tc>
          <w:tcPr>
            <w:tcW w:w="2684" w:type="dxa"/>
            <w:tcBorders>
              <w:bottom w:val="single" w:sz="4" w:space="0" w:color="0069B4"/>
            </w:tcBorders>
          </w:tcPr>
          <w:p w14:paraId="5FD88C13" w14:textId="77777777" w:rsidR="00A7368B" w:rsidRDefault="00973048">
            <w:pPr>
              <w:pStyle w:val="TableParagraph"/>
              <w:spacing w:line="245" w:lineRule="exact"/>
              <w:ind w:right="12"/>
              <w:jc w:val="right"/>
              <w:rPr>
                <w:b/>
                <w:sz w:val="20"/>
              </w:rPr>
            </w:pPr>
            <w:r>
              <w:rPr>
                <w:b/>
                <w:color w:val="0069B4"/>
                <w:spacing w:val="-5"/>
                <w:sz w:val="20"/>
              </w:rPr>
              <w:t>L&amp;G</w:t>
            </w:r>
          </w:p>
        </w:tc>
        <w:tc>
          <w:tcPr>
            <w:tcW w:w="2252" w:type="dxa"/>
            <w:tcBorders>
              <w:bottom w:val="single" w:sz="4" w:space="0" w:color="0069B4"/>
            </w:tcBorders>
          </w:tcPr>
          <w:p w14:paraId="11829CE8" w14:textId="77777777" w:rsidR="00A7368B" w:rsidRDefault="00A7368B">
            <w:pPr>
              <w:pStyle w:val="TableParagraph"/>
              <w:rPr>
                <w:rFonts w:ascii="Times New Roman"/>
                <w:sz w:val="18"/>
              </w:rPr>
            </w:pPr>
          </w:p>
        </w:tc>
        <w:tc>
          <w:tcPr>
            <w:tcW w:w="2456" w:type="dxa"/>
            <w:tcBorders>
              <w:bottom w:val="single" w:sz="4" w:space="0" w:color="0069B4"/>
            </w:tcBorders>
          </w:tcPr>
          <w:p w14:paraId="5ACA2840" w14:textId="77777777" w:rsidR="00A7368B" w:rsidRDefault="00973048">
            <w:pPr>
              <w:pStyle w:val="TableParagraph"/>
              <w:spacing w:line="245" w:lineRule="exact"/>
              <w:ind w:left="123" w:right="139"/>
              <w:jc w:val="center"/>
              <w:rPr>
                <w:b/>
                <w:sz w:val="20"/>
              </w:rPr>
            </w:pPr>
            <w:r>
              <w:rPr>
                <w:b/>
                <w:color w:val="0069B4"/>
                <w:spacing w:val="-5"/>
                <w:sz w:val="20"/>
              </w:rPr>
              <w:t>CQS</w:t>
            </w:r>
          </w:p>
        </w:tc>
      </w:tr>
      <w:tr w:rsidR="00A7368B" w14:paraId="4B452F75" w14:textId="77777777">
        <w:trPr>
          <w:trHeight w:val="477"/>
        </w:trPr>
        <w:tc>
          <w:tcPr>
            <w:tcW w:w="2621" w:type="dxa"/>
            <w:tcBorders>
              <w:top w:val="single" w:sz="4" w:space="0" w:color="0069B4"/>
            </w:tcBorders>
          </w:tcPr>
          <w:p w14:paraId="2B2FABA3" w14:textId="77777777" w:rsidR="00A7368B" w:rsidRDefault="00973048">
            <w:pPr>
              <w:pStyle w:val="TableParagraph"/>
              <w:spacing w:before="117"/>
              <w:ind w:left="122"/>
              <w:rPr>
                <w:b/>
                <w:sz w:val="18"/>
              </w:rPr>
            </w:pPr>
            <w:r>
              <w:rPr>
                <w:b/>
                <w:color w:val="0069B4"/>
                <w:sz w:val="18"/>
              </w:rPr>
              <w:t>Fund</w:t>
            </w:r>
            <w:r>
              <w:rPr>
                <w:b/>
                <w:color w:val="0069B4"/>
                <w:spacing w:val="-5"/>
                <w:sz w:val="18"/>
              </w:rPr>
              <w:t xml:space="preserve"> </w:t>
            </w:r>
            <w:r>
              <w:rPr>
                <w:b/>
                <w:color w:val="0069B4"/>
                <w:spacing w:val="-4"/>
                <w:sz w:val="18"/>
              </w:rPr>
              <w:t>name</w:t>
            </w:r>
          </w:p>
        </w:tc>
        <w:tc>
          <w:tcPr>
            <w:tcW w:w="2684" w:type="dxa"/>
            <w:tcBorders>
              <w:top w:val="single" w:sz="4" w:space="0" w:color="0069B4"/>
            </w:tcBorders>
          </w:tcPr>
          <w:p w14:paraId="5ED84A8E" w14:textId="77777777" w:rsidR="00A7368B" w:rsidRDefault="00973048">
            <w:pPr>
              <w:pStyle w:val="TableParagraph"/>
              <w:spacing w:before="117"/>
              <w:ind w:left="593"/>
              <w:rPr>
                <w:sz w:val="18"/>
              </w:rPr>
            </w:pPr>
            <w:r>
              <w:rPr>
                <w:sz w:val="18"/>
              </w:rPr>
              <w:t>Diversified</w:t>
            </w:r>
            <w:r>
              <w:rPr>
                <w:spacing w:val="-2"/>
                <w:sz w:val="18"/>
              </w:rPr>
              <w:t xml:space="preserve"> </w:t>
            </w:r>
            <w:r>
              <w:rPr>
                <w:spacing w:val="-4"/>
                <w:sz w:val="18"/>
              </w:rPr>
              <w:t>Fund</w:t>
            </w:r>
          </w:p>
        </w:tc>
        <w:tc>
          <w:tcPr>
            <w:tcW w:w="2252" w:type="dxa"/>
            <w:tcBorders>
              <w:top w:val="single" w:sz="4" w:space="0" w:color="0069B4"/>
            </w:tcBorders>
          </w:tcPr>
          <w:p w14:paraId="2AB10839" w14:textId="77777777" w:rsidR="00A7368B" w:rsidRDefault="00973048">
            <w:pPr>
              <w:pStyle w:val="TableParagraph"/>
              <w:spacing w:line="238" w:lineRule="exact"/>
              <w:ind w:left="98" w:hanging="92"/>
              <w:rPr>
                <w:sz w:val="18"/>
              </w:rPr>
            </w:pPr>
            <w:r>
              <w:rPr>
                <w:sz w:val="18"/>
              </w:rPr>
              <w:t>Maturing</w:t>
            </w:r>
            <w:r>
              <w:rPr>
                <w:spacing w:val="-13"/>
                <w:sz w:val="18"/>
              </w:rPr>
              <w:t xml:space="preserve"> </w:t>
            </w:r>
            <w:r>
              <w:rPr>
                <w:sz w:val="18"/>
              </w:rPr>
              <w:t>Buy</w:t>
            </w:r>
            <w:r>
              <w:rPr>
                <w:spacing w:val="-12"/>
                <w:sz w:val="18"/>
              </w:rPr>
              <w:t xml:space="preserve"> </w:t>
            </w:r>
            <w:r>
              <w:rPr>
                <w:sz w:val="18"/>
              </w:rPr>
              <w:t>&amp;</w:t>
            </w:r>
            <w:r>
              <w:rPr>
                <w:spacing w:val="-12"/>
                <w:sz w:val="18"/>
              </w:rPr>
              <w:t xml:space="preserve"> </w:t>
            </w:r>
            <w:r>
              <w:rPr>
                <w:sz w:val="18"/>
              </w:rPr>
              <w:t>Maintain Credit Fund 2025-2029</w:t>
            </w:r>
          </w:p>
        </w:tc>
        <w:tc>
          <w:tcPr>
            <w:tcW w:w="2456" w:type="dxa"/>
            <w:tcBorders>
              <w:top w:val="single" w:sz="4" w:space="0" w:color="0069B4"/>
            </w:tcBorders>
          </w:tcPr>
          <w:p w14:paraId="649535FE" w14:textId="77777777" w:rsidR="00A7368B" w:rsidRDefault="00973048">
            <w:pPr>
              <w:pStyle w:val="TableParagraph"/>
              <w:spacing w:before="117"/>
              <w:ind w:left="122" w:right="139"/>
              <w:jc w:val="center"/>
              <w:rPr>
                <w:sz w:val="18"/>
              </w:rPr>
            </w:pPr>
            <w:r>
              <w:rPr>
                <w:sz w:val="18"/>
              </w:rPr>
              <w:t>Credit</w:t>
            </w:r>
            <w:r>
              <w:rPr>
                <w:spacing w:val="-4"/>
                <w:sz w:val="18"/>
              </w:rPr>
              <w:t xml:space="preserve"> </w:t>
            </w:r>
            <w:r>
              <w:rPr>
                <w:sz w:val="18"/>
              </w:rPr>
              <w:t>Multi</w:t>
            </w:r>
            <w:r>
              <w:rPr>
                <w:spacing w:val="-4"/>
                <w:sz w:val="18"/>
              </w:rPr>
              <w:t xml:space="preserve"> </w:t>
            </w:r>
            <w:r>
              <w:rPr>
                <w:sz w:val="18"/>
              </w:rPr>
              <w:t>Asset</w:t>
            </w:r>
            <w:r>
              <w:rPr>
                <w:spacing w:val="-3"/>
                <w:sz w:val="18"/>
              </w:rPr>
              <w:t xml:space="preserve"> </w:t>
            </w:r>
            <w:r>
              <w:rPr>
                <w:spacing w:val="-4"/>
                <w:sz w:val="18"/>
              </w:rPr>
              <w:t>Fund</w:t>
            </w:r>
          </w:p>
        </w:tc>
      </w:tr>
      <w:tr w:rsidR="00A7368B" w14:paraId="4BE9C4C8" w14:textId="77777777">
        <w:trPr>
          <w:trHeight w:val="957"/>
        </w:trPr>
        <w:tc>
          <w:tcPr>
            <w:tcW w:w="2621" w:type="dxa"/>
          </w:tcPr>
          <w:p w14:paraId="383A81B5" w14:textId="77777777" w:rsidR="00A7368B" w:rsidRDefault="00973048">
            <w:pPr>
              <w:pStyle w:val="TableParagraph"/>
              <w:ind w:left="122"/>
              <w:rPr>
                <w:b/>
                <w:sz w:val="18"/>
              </w:rPr>
            </w:pPr>
            <w:r>
              <w:rPr>
                <w:b/>
                <w:color w:val="0069B4"/>
                <w:sz w:val="18"/>
              </w:rPr>
              <w:t>Number of engagements undertaken</w:t>
            </w:r>
            <w:r>
              <w:rPr>
                <w:b/>
                <w:color w:val="0069B4"/>
                <w:spacing w:val="-11"/>
                <w:sz w:val="18"/>
              </w:rPr>
              <w:t xml:space="preserve"> </w:t>
            </w:r>
            <w:r>
              <w:rPr>
                <w:b/>
                <w:color w:val="0069B4"/>
                <w:sz w:val="18"/>
              </w:rPr>
              <w:t>on</w:t>
            </w:r>
            <w:r>
              <w:rPr>
                <w:b/>
                <w:color w:val="0069B4"/>
                <w:spacing w:val="-10"/>
                <w:sz w:val="18"/>
              </w:rPr>
              <w:t xml:space="preserve"> </w:t>
            </w:r>
            <w:r>
              <w:rPr>
                <w:b/>
                <w:color w:val="0069B4"/>
                <w:sz w:val="18"/>
              </w:rPr>
              <w:t>behalf</w:t>
            </w:r>
            <w:r>
              <w:rPr>
                <w:b/>
                <w:color w:val="0069B4"/>
                <w:spacing w:val="-9"/>
                <w:sz w:val="18"/>
              </w:rPr>
              <w:t xml:space="preserve"> </w:t>
            </w:r>
            <w:r>
              <w:rPr>
                <w:b/>
                <w:color w:val="0069B4"/>
                <w:sz w:val="18"/>
              </w:rPr>
              <w:t>of</w:t>
            </w:r>
            <w:r>
              <w:rPr>
                <w:b/>
                <w:color w:val="0069B4"/>
                <w:spacing w:val="-9"/>
                <w:sz w:val="18"/>
              </w:rPr>
              <w:t xml:space="preserve"> </w:t>
            </w:r>
            <w:r>
              <w:rPr>
                <w:b/>
                <w:color w:val="0069B4"/>
                <w:sz w:val="18"/>
              </w:rPr>
              <w:t>the</w:t>
            </w:r>
          </w:p>
          <w:p w14:paraId="378ECD4D" w14:textId="77777777" w:rsidR="00A7368B" w:rsidRDefault="00973048">
            <w:pPr>
              <w:pStyle w:val="TableParagraph"/>
              <w:spacing w:line="238" w:lineRule="exact"/>
              <w:ind w:left="122"/>
              <w:rPr>
                <w:b/>
                <w:sz w:val="18"/>
              </w:rPr>
            </w:pPr>
            <w:r>
              <w:rPr>
                <w:b/>
                <w:color w:val="0069B4"/>
                <w:sz w:val="18"/>
              </w:rPr>
              <w:t>holdings</w:t>
            </w:r>
            <w:r>
              <w:rPr>
                <w:b/>
                <w:color w:val="0069B4"/>
                <w:spacing w:val="-8"/>
                <w:sz w:val="18"/>
              </w:rPr>
              <w:t xml:space="preserve"> </w:t>
            </w:r>
            <w:r>
              <w:rPr>
                <w:b/>
                <w:color w:val="0069B4"/>
                <w:sz w:val="18"/>
              </w:rPr>
              <w:t>in</w:t>
            </w:r>
            <w:r>
              <w:rPr>
                <w:b/>
                <w:color w:val="0069B4"/>
                <w:spacing w:val="-9"/>
                <w:sz w:val="18"/>
              </w:rPr>
              <w:t xml:space="preserve"> </w:t>
            </w:r>
            <w:r>
              <w:rPr>
                <w:b/>
                <w:color w:val="0069B4"/>
                <w:sz w:val="18"/>
              </w:rPr>
              <w:t>this</w:t>
            </w:r>
            <w:r>
              <w:rPr>
                <w:b/>
                <w:color w:val="0069B4"/>
                <w:spacing w:val="-8"/>
                <w:sz w:val="18"/>
              </w:rPr>
              <w:t xml:space="preserve"> </w:t>
            </w:r>
            <w:r>
              <w:rPr>
                <w:b/>
                <w:color w:val="0069B4"/>
                <w:sz w:val="18"/>
              </w:rPr>
              <w:t>fund</w:t>
            </w:r>
            <w:r>
              <w:rPr>
                <w:b/>
                <w:color w:val="0069B4"/>
                <w:spacing w:val="-9"/>
                <w:sz w:val="18"/>
              </w:rPr>
              <w:t xml:space="preserve"> </w:t>
            </w:r>
            <w:r>
              <w:rPr>
                <w:b/>
                <w:color w:val="0069B4"/>
                <w:sz w:val="18"/>
              </w:rPr>
              <w:t>in</w:t>
            </w:r>
            <w:r>
              <w:rPr>
                <w:b/>
                <w:color w:val="0069B4"/>
                <w:spacing w:val="-9"/>
                <w:sz w:val="18"/>
              </w:rPr>
              <w:t xml:space="preserve"> </w:t>
            </w:r>
            <w:r>
              <w:rPr>
                <w:b/>
                <w:color w:val="0069B4"/>
                <w:sz w:val="18"/>
              </w:rPr>
              <w:t xml:space="preserve">the </w:t>
            </w:r>
            <w:r>
              <w:rPr>
                <w:b/>
                <w:color w:val="0069B4"/>
                <w:spacing w:val="-4"/>
                <w:sz w:val="18"/>
              </w:rPr>
              <w:t>year</w:t>
            </w:r>
          </w:p>
        </w:tc>
        <w:tc>
          <w:tcPr>
            <w:tcW w:w="2684" w:type="dxa"/>
          </w:tcPr>
          <w:p w14:paraId="7C66E6EC" w14:textId="77777777" w:rsidR="00A7368B" w:rsidRDefault="00A7368B">
            <w:pPr>
              <w:pStyle w:val="TableParagraph"/>
              <w:spacing w:before="120"/>
              <w:rPr>
                <w:sz w:val="18"/>
              </w:rPr>
            </w:pPr>
          </w:p>
          <w:p w14:paraId="12B5F7C7" w14:textId="77777777" w:rsidR="00A7368B" w:rsidRDefault="00973048">
            <w:pPr>
              <w:pStyle w:val="TableParagraph"/>
              <w:spacing w:before="1"/>
              <w:ind w:right="219"/>
              <w:jc w:val="center"/>
              <w:rPr>
                <w:sz w:val="18"/>
              </w:rPr>
            </w:pPr>
            <w:r>
              <w:rPr>
                <w:spacing w:val="-2"/>
                <w:sz w:val="18"/>
              </w:rPr>
              <w:t>3,694</w:t>
            </w:r>
          </w:p>
        </w:tc>
        <w:tc>
          <w:tcPr>
            <w:tcW w:w="2252" w:type="dxa"/>
          </w:tcPr>
          <w:p w14:paraId="69EF5380" w14:textId="77777777" w:rsidR="00A7368B" w:rsidRDefault="00A7368B">
            <w:pPr>
              <w:pStyle w:val="TableParagraph"/>
              <w:spacing w:before="120"/>
              <w:rPr>
                <w:sz w:val="18"/>
              </w:rPr>
            </w:pPr>
          </w:p>
          <w:p w14:paraId="1D6336E9" w14:textId="77777777" w:rsidR="00A7368B" w:rsidRDefault="00973048">
            <w:pPr>
              <w:pStyle w:val="TableParagraph"/>
              <w:spacing w:before="1"/>
              <w:ind w:left="866"/>
              <w:rPr>
                <w:sz w:val="18"/>
              </w:rPr>
            </w:pPr>
            <w:r>
              <w:rPr>
                <w:spacing w:val="-5"/>
                <w:sz w:val="18"/>
              </w:rPr>
              <w:t>279</w:t>
            </w:r>
          </w:p>
        </w:tc>
        <w:tc>
          <w:tcPr>
            <w:tcW w:w="2456" w:type="dxa"/>
          </w:tcPr>
          <w:p w14:paraId="023E4138" w14:textId="77777777" w:rsidR="00A7368B" w:rsidRDefault="00A7368B">
            <w:pPr>
              <w:pStyle w:val="TableParagraph"/>
              <w:spacing w:before="120"/>
              <w:rPr>
                <w:sz w:val="18"/>
              </w:rPr>
            </w:pPr>
          </w:p>
          <w:p w14:paraId="2958BA24" w14:textId="77777777" w:rsidR="00A7368B" w:rsidRDefault="00973048">
            <w:pPr>
              <w:pStyle w:val="TableParagraph"/>
              <w:spacing w:before="1"/>
              <w:ind w:left="124" w:right="139"/>
              <w:jc w:val="center"/>
              <w:rPr>
                <w:sz w:val="18"/>
              </w:rPr>
            </w:pPr>
            <w:r>
              <w:rPr>
                <w:spacing w:val="-5"/>
                <w:sz w:val="18"/>
              </w:rPr>
              <w:t>78</w:t>
            </w:r>
          </w:p>
        </w:tc>
      </w:tr>
      <w:tr w:rsidR="00A7368B" w14:paraId="2413645D" w14:textId="77777777">
        <w:trPr>
          <w:trHeight w:val="718"/>
        </w:trPr>
        <w:tc>
          <w:tcPr>
            <w:tcW w:w="2621" w:type="dxa"/>
          </w:tcPr>
          <w:p w14:paraId="622F04FF" w14:textId="77777777" w:rsidR="00A7368B" w:rsidRDefault="00973048">
            <w:pPr>
              <w:pStyle w:val="TableParagraph"/>
              <w:spacing w:line="240" w:lineRule="exact"/>
              <w:ind w:left="122" w:right="113"/>
              <w:jc w:val="both"/>
              <w:rPr>
                <w:b/>
                <w:sz w:val="18"/>
              </w:rPr>
            </w:pPr>
            <w:r>
              <w:rPr>
                <w:b/>
                <w:color w:val="0069B4"/>
                <w:sz w:val="18"/>
              </w:rPr>
              <w:t>Number</w:t>
            </w:r>
            <w:r>
              <w:rPr>
                <w:b/>
                <w:color w:val="0069B4"/>
                <w:spacing w:val="-13"/>
                <w:sz w:val="18"/>
              </w:rPr>
              <w:t xml:space="preserve"> </w:t>
            </w:r>
            <w:r>
              <w:rPr>
                <w:b/>
                <w:color w:val="0069B4"/>
                <w:sz w:val="18"/>
              </w:rPr>
              <w:t>of</w:t>
            </w:r>
            <w:r>
              <w:rPr>
                <w:b/>
                <w:color w:val="0069B4"/>
                <w:spacing w:val="-12"/>
                <w:sz w:val="18"/>
              </w:rPr>
              <w:t xml:space="preserve"> </w:t>
            </w:r>
            <w:r>
              <w:rPr>
                <w:b/>
                <w:color w:val="0069B4"/>
                <w:sz w:val="18"/>
              </w:rPr>
              <w:t>entities</w:t>
            </w:r>
            <w:r>
              <w:rPr>
                <w:b/>
                <w:color w:val="0069B4"/>
                <w:spacing w:val="-13"/>
                <w:sz w:val="18"/>
              </w:rPr>
              <w:t xml:space="preserve"> </w:t>
            </w:r>
            <w:r>
              <w:rPr>
                <w:b/>
                <w:color w:val="0069B4"/>
                <w:sz w:val="18"/>
              </w:rPr>
              <w:t>engaged on</w:t>
            </w:r>
            <w:r>
              <w:rPr>
                <w:b/>
                <w:color w:val="0069B4"/>
                <w:spacing w:val="-1"/>
                <w:sz w:val="18"/>
              </w:rPr>
              <w:t xml:space="preserve"> </w:t>
            </w:r>
            <w:r>
              <w:rPr>
                <w:b/>
                <w:color w:val="0069B4"/>
                <w:sz w:val="18"/>
              </w:rPr>
              <w:t>behalf of the</w:t>
            </w:r>
            <w:r>
              <w:rPr>
                <w:b/>
                <w:color w:val="0069B4"/>
                <w:spacing w:val="-2"/>
                <w:sz w:val="18"/>
              </w:rPr>
              <w:t xml:space="preserve"> </w:t>
            </w:r>
            <w:r>
              <w:rPr>
                <w:b/>
                <w:color w:val="0069B4"/>
                <w:sz w:val="18"/>
              </w:rPr>
              <w:t>holdings</w:t>
            </w:r>
            <w:r>
              <w:rPr>
                <w:b/>
                <w:color w:val="0069B4"/>
                <w:spacing w:val="-1"/>
                <w:sz w:val="18"/>
              </w:rPr>
              <w:t xml:space="preserve"> </w:t>
            </w:r>
            <w:r>
              <w:rPr>
                <w:b/>
                <w:color w:val="0069B4"/>
                <w:sz w:val="18"/>
              </w:rPr>
              <w:t>in this fund in the year</w:t>
            </w:r>
          </w:p>
        </w:tc>
        <w:tc>
          <w:tcPr>
            <w:tcW w:w="2684" w:type="dxa"/>
          </w:tcPr>
          <w:p w14:paraId="40DF8A65" w14:textId="77777777" w:rsidR="00A7368B" w:rsidRDefault="00A7368B">
            <w:pPr>
              <w:pStyle w:val="TableParagraph"/>
              <w:rPr>
                <w:sz w:val="18"/>
              </w:rPr>
            </w:pPr>
          </w:p>
          <w:p w14:paraId="5ACD23C6" w14:textId="77777777" w:rsidR="00A7368B" w:rsidRDefault="00973048">
            <w:pPr>
              <w:pStyle w:val="TableParagraph"/>
              <w:spacing w:before="1"/>
              <w:ind w:right="219"/>
              <w:jc w:val="center"/>
              <w:rPr>
                <w:sz w:val="18"/>
              </w:rPr>
            </w:pPr>
            <w:r>
              <w:rPr>
                <w:spacing w:val="-2"/>
                <w:sz w:val="18"/>
              </w:rPr>
              <w:t>2,717</w:t>
            </w:r>
          </w:p>
        </w:tc>
        <w:tc>
          <w:tcPr>
            <w:tcW w:w="2252" w:type="dxa"/>
          </w:tcPr>
          <w:p w14:paraId="0AE25007" w14:textId="77777777" w:rsidR="00A7368B" w:rsidRDefault="00A7368B">
            <w:pPr>
              <w:pStyle w:val="TableParagraph"/>
              <w:rPr>
                <w:sz w:val="18"/>
              </w:rPr>
            </w:pPr>
          </w:p>
          <w:p w14:paraId="2724E201" w14:textId="77777777" w:rsidR="00A7368B" w:rsidRDefault="00973048">
            <w:pPr>
              <w:pStyle w:val="TableParagraph"/>
              <w:spacing w:before="1"/>
              <w:ind w:left="866"/>
              <w:rPr>
                <w:sz w:val="18"/>
              </w:rPr>
            </w:pPr>
            <w:r>
              <w:rPr>
                <w:spacing w:val="-5"/>
                <w:sz w:val="18"/>
              </w:rPr>
              <w:t>151</w:t>
            </w:r>
          </w:p>
        </w:tc>
        <w:tc>
          <w:tcPr>
            <w:tcW w:w="2456" w:type="dxa"/>
          </w:tcPr>
          <w:p w14:paraId="4CFF0273" w14:textId="77777777" w:rsidR="00A7368B" w:rsidRDefault="00A7368B">
            <w:pPr>
              <w:pStyle w:val="TableParagraph"/>
              <w:rPr>
                <w:sz w:val="18"/>
              </w:rPr>
            </w:pPr>
          </w:p>
          <w:p w14:paraId="6E0DD78E" w14:textId="77777777" w:rsidR="00A7368B" w:rsidRDefault="00973048">
            <w:pPr>
              <w:pStyle w:val="TableParagraph"/>
              <w:spacing w:before="1"/>
              <w:ind w:left="124" w:right="139"/>
              <w:jc w:val="center"/>
              <w:rPr>
                <w:sz w:val="18"/>
              </w:rPr>
            </w:pPr>
            <w:r>
              <w:rPr>
                <w:spacing w:val="-5"/>
                <w:sz w:val="18"/>
              </w:rPr>
              <w:t>68</w:t>
            </w:r>
          </w:p>
        </w:tc>
      </w:tr>
      <w:tr w:rsidR="00A7368B" w14:paraId="5F8A3F0C" w14:textId="77777777">
        <w:trPr>
          <w:trHeight w:val="717"/>
        </w:trPr>
        <w:tc>
          <w:tcPr>
            <w:tcW w:w="2621" w:type="dxa"/>
          </w:tcPr>
          <w:p w14:paraId="16FE0E57" w14:textId="77777777" w:rsidR="00A7368B" w:rsidRDefault="00973048">
            <w:pPr>
              <w:pStyle w:val="TableParagraph"/>
              <w:spacing w:line="240" w:lineRule="exact"/>
              <w:ind w:left="122" w:right="213"/>
              <w:rPr>
                <w:b/>
                <w:sz w:val="18"/>
              </w:rPr>
            </w:pPr>
            <w:r>
              <w:rPr>
                <w:b/>
                <w:color w:val="0069B4"/>
                <w:sz w:val="18"/>
              </w:rPr>
              <w:t>Number of engagements undertaken</w:t>
            </w:r>
            <w:r>
              <w:rPr>
                <w:b/>
                <w:color w:val="0069B4"/>
                <w:spacing w:val="-11"/>
                <w:sz w:val="18"/>
              </w:rPr>
              <w:t xml:space="preserve"> </w:t>
            </w:r>
            <w:r>
              <w:rPr>
                <w:b/>
                <w:color w:val="0069B4"/>
                <w:sz w:val="18"/>
              </w:rPr>
              <w:t>at</w:t>
            </w:r>
            <w:r>
              <w:rPr>
                <w:b/>
                <w:color w:val="0069B4"/>
                <w:spacing w:val="-10"/>
                <w:sz w:val="18"/>
              </w:rPr>
              <w:t xml:space="preserve"> </w:t>
            </w:r>
            <w:r>
              <w:rPr>
                <w:b/>
                <w:color w:val="0069B4"/>
                <w:sz w:val="18"/>
              </w:rPr>
              <w:t>a</w:t>
            </w:r>
            <w:r>
              <w:rPr>
                <w:b/>
                <w:color w:val="0069B4"/>
                <w:spacing w:val="-10"/>
                <w:sz w:val="18"/>
              </w:rPr>
              <w:t xml:space="preserve"> </w:t>
            </w:r>
            <w:r>
              <w:rPr>
                <w:b/>
                <w:color w:val="0069B4"/>
                <w:sz w:val="18"/>
              </w:rPr>
              <w:t>firm</w:t>
            </w:r>
            <w:r>
              <w:rPr>
                <w:b/>
                <w:color w:val="0069B4"/>
                <w:spacing w:val="-9"/>
                <w:sz w:val="18"/>
              </w:rPr>
              <w:t xml:space="preserve"> </w:t>
            </w:r>
            <w:r>
              <w:rPr>
                <w:b/>
                <w:color w:val="0069B4"/>
                <w:sz w:val="18"/>
              </w:rPr>
              <w:t>level in the year</w:t>
            </w:r>
          </w:p>
        </w:tc>
        <w:tc>
          <w:tcPr>
            <w:tcW w:w="2684" w:type="dxa"/>
          </w:tcPr>
          <w:p w14:paraId="2B78EF2E" w14:textId="77777777" w:rsidR="00A7368B" w:rsidRDefault="00973048">
            <w:pPr>
              <w:pStyle w:val="TableParagraph"/>
              <w:spacing w:before="238"/>
              <w:ind w:right="6"/>
              <w:jc w:val="right"/>
              <w:rPr>
                <w:sz w:val="18"/>
              </w:rPr>
            </w:pPr>
            <w:r>
              <w:rPr>
                <w:spacing w:val="-2"/>
                <w:sz w:val="18"/>
              </w:rPr>
              <w:t>4,459</w:t>
            </w:r>
          </w:p>
        </w:tc>
        <w:tc>
          <w:tcPr>
            <w:tcW w:w="2252" w:type="dxa"/>
          </w:tcPr>
          <w:p w14:paraId="597C8DCD" w14:textId="77777777" w:rsidR="00A7368B" w:rsidRDefault="00A7368B">
            <w:pPr>
              <w:pStyle w:val="TableParagraph"/>
              <w:rPr>
                <w:rFonts w:ascii="Times New Roman"/>
                <w:sz w:val="18"/>
              </w:rPr>
            </w:pPr>
          </w:p>
        </w:tc>
        <w:tc>
          <w:tcPr>
            <w:tcW w:w="2456" w:type="dxa"/>
          </w:tcPr>
          <w:p w14:paraId="1A58E65D" w14:textId="77777777" w:rsidR="00A7368B" w:rsidRDefault="00973048">
            <w:pPr>
              <w:pStyle w:val="TableParagraph"/>
              <w:spacing w:before="238"/>
              <w:ind w:left="124" w:right="139"/>
              <w:jc w:val="center"/>
              <w:rPr>
                <w:sz w:val="18"/>
              </w:rPr>
            </w:pPr>
            <w:r>
              <w:rPr>
                <w:spacing w:val="-5"/>
                <w:sz w:val="18"/>
              </w:rPr>
              <w:t>92</w:t>
            </w:r>
          </w:p>
        </w:tc>
      </w:tr>
      <w:tr w:rsidR="00A7368B" w14:paraId="0663B2C2" w14:textId="77777777">
        <w:trPr>
          <w:trHeight w:val="4309"/>
        </w:trPr>
        <w:tc>
          <w:tcPr>
            <w:tcW w:w="2621" w:type="dxa"/>
            <w:tcBorders>
              <w:bottom w:val="single" w:sz="4" w:space="0" w:color="0069B4"/>
            </w:tcBorders>
          </w:tcPr>
          <w:p w14:paraId="55A19137" w14:textId="77777777" w:rsidR="00A7368B" w:rsidRDefault="00A7368B">
            <w:pPr>
              <w:pStyle w:val="TableParagraph"/>
              <w:rPr>
                <w:sz w:val="18"/>
              </w:rPr>
            </w:pPr>
          </w:p>
          <w:p w14:paraId="324CCD5D" w14:textId="77777777" w:rsidR="00A7368B" w:rsidRDefault="00A7368B">
            <w:pPr>
              <w:pStyle w:val="TableParagraph"/>
              <w:rPr>
                <w:sz w:val="18"/>
              </w:rPr>
            </w:pPr>
          </w:p>
          <w:p w14:paraId="476F2F38" w14:textId="77777777" w:rsidR="00A7368B" w:rsidRDefault="00A7368B">
            <w:pPr>
              <w:pStyle w:val="TableParagraph"/>
              <w:rPr>
                <w:sz w:val="18"/>
              </w:rPr>
            </w:pPr>
          </w:p>
          <w:p w14:paraId="0F73474C" w14:textId="77777777" w:rsidR="00A7368B" w:rsidRDefault="00A7368B">
            <w:pPr>
              <w:pStyle w:val="TableParagraph"/>
              <w:rPr>
                <w:sz w:val="18"/>
              </w:rPr>
            </w:pPr>
          </w:p>
          <w:p w14:paraId="5482DAD1" w14:textId="77777777" w:rsidR="00A7368B" w:rsidRDefault="00A7368B">
            <w:pPr>
              <w:pStyle w:val="TableParagraph"/>
              <w:rPr>
                <w:sz w:val="18"/>
              </w:rPr>
            </w:pPr>
          </w:p>
          <w:p w14:paraId="3B116436" w14:textId="77777777" w:rsidR="00A7368B" w:rsidRDefault="00A7368B">
            <w:pPr>
              <w:pStyle w:val="TableParagraph"/>
              <w:rPr>
                <w:sz w:val="18"/>
              </w:rPr>
            </w:pPr>
          </w:p>
          <w:p w14:paraId="253E2EC1" w14:textId="77777777" w:rsidR="00A7368B" w:rsidRDefault="00A7368B">
            <w:pPr>
              <w:pStyle w:val="TableParagraph"/>
              <w:spacing w:before="117"/>
              <w:rPr>
                <w:sz w:val="18"/>
              </w:rPr>
            </w:pPr>
          </w:p>
          <w:p w14:paraId="5D94725C" w14:textId="77777777" w:rsidR="00A7368B" w:rsidRDefault="00973048">
            <w:pPr>
              <w:pStyle w:val="TableParagraph"/>
              <w:ind w:left="122"/>
              <w:rPr>
                <w:b/>
                <w:sz w:val="18"/>
              </w:rPr>
            </w:pPr>
            <w:r>
              <w:rPr>
                <w:b/>
                <w:color w:val="0069B4"/>
                <w:sz w:val="18"/>
              </w:rPr>
              <w:t>Examples of engagements undertaken</w:t>
            </w:r>
            <w:r>
              <w:rPr>
                <w:b/>
                <w:color w:val="0069B4"/>
                <w:spacing w:val="-13"/>
                <w:sz w:val="18"/>
              </w:rPr>
              <w:t xml:space="preserve"> </w:t>
            </w:r>
            <w:r>
              <w:rPr>
                <w:b/>
                <w:color w:val="0069B4"/>
                <w:sz w:val="18"/>
              </w:rPr>
              <w:t>with</w:t>
            </w:r>
            <w:r>
              <w:rPr>
                <w:b/>
                <w:color w:val="0069B4"/>
                <w:spacing w:val="-12"/>
                <w:sz w:val="18"/>
              </w:rPr>
              <w:t xml:space="preserve"> </w:t>
            </w:r>
            <w:r>
              <w:rPr>
                <w:b/>
                <w:color w:val="0069B4"/>
                <w:sz w:val="18"/>
              </w:rPr>
              <w:t>holdings</w:t>
            </w:r>
            <w:r>
              <w:rPr>
                <w:b/>
                <w:color w:val="0069B4"/>
                <w:spacing w:val="-13"/>
                <w:sz w:val="18"/>
              </w:rPr>
              <w:t xml:space="preserve"> </w:t>
            </w:r>
            <w:r>
              <w:rPr>
                <w:b/>
                <w:color w:val="0069B4"/>
                <w:sz w:val="18"/>
              </w:rPr>
              <w:t>in the Fund*</w:t>
            </w:r>
          </w:p>
        </w:tc>
        <w:tc>
          <w:tcPr>
            <w:tcW w:w="4936" w:type="dxa"/>
            <w:gridSpan w:val="2"/>
            <w:tcBorders>
              <w:bottom w:val="single" w:sz="4" w:space="0" w:color="0069B4"/>
            </w:tcBorders>
          </w:tcPr>
          <w:p w14:paraId="22F421DE" w14:textId="77777777" w:rsidR="00A7368B" w:rsidRDefault="00A7368B">
            <w:pPr>
              <w:pStyle w:val="TableParagraph"/>
              <w:spacing w:before="116"/>
              <w:rPr>
                <w:sz w:val="18"/>
              </w:rPr>
            </w:pPr>
          </w:p>
          <w:p w14:paraId="0AC41173" w14:textId="77777777" w:rsidR="00A7368B" w:rsidRDefault="00973048">
            <w:pPr>
              <w:pStyle w:val="TableParagraph"/>
              <w:ind w:left="100" w:right="108"/>
              <w:jc w:val="center"/>
              <w:rPr>
                <w:sz w:val="18"/>
              </w:rPr>
            </w:pPr>
            <w:r>
              <w:rPr>
                <w:b/>
                <w:sz w:val="18"/>
              </w:rPr>
              <w:t xml:space="preserve">Volvo Car AB – </w:t>
            </w:r>
            <w:r>
              <w:rPr>
                <w:sz w:val="18"/>
              </w:rPr>
              <w:t>L&amp;G view Volvo as a technology leader in the European automotive landscape and they commenced an engagement with a view to understanding the nuances of the regulatory backdrop and how it influences strategic decisions, particularly around plug-in hybrid technology. L&amp;G</w:t>
            </w:r>
            <w:r>
              <w:rPr>
                <w:spacing w:val="-7"/>
                <w:sz w:val="18"/>
              </w:rPr>
              <w:t xml:space="preserve"> </w:t>
            </w:r>
            <w:r>
              <w:rPr>
                <w:sz w:val="18"/>
              </w:rPr>
              <w:t>submitted</w:t>
            </w:r>
            <w:r>
              <w:rPr>
                <w:spacing w:val="-6"/>
                <w:sz w:val="18"/>
              </w:rPr>
              <w:t xml:space="preserve"> </w:t>
            </w:r>
            <w:r>
              <w:rPr>
                <w:sz w:val="18"/>
              </w:rPr>
              <w:t>questions</w:t>
            </w:r>
            <w:r>
              <w:rPr>
                <w:spacing w:val="-5"/>
                <w:sz w:val="18"/>
              </w:rPr>
              <w:t xml:space="preserve"> </w:t>
            </w:r>
            <w:r>
              <w:rPr>
                <w:sz w:val="18"/>
              </w:rPr>
              <w:t>to</w:t>
            </w:r>
            <w:r>
              <w:rPr>
                <w:spacing w:val="-5"/>
                <w:sz w:val="18"/>
              </w:rPr>
              <w:t xml:space="preserve"> </w:t>
            </w:r>
            <w:r>
              <w:rPr>
                <w:sz w:val="18"/>
              </w:rPr>
              <w:t>the</w:t>
            </w:r>
            <w:r>
              <w:rPr>
                <w:spacing w:val="-6"/>
                <w:sz w:val="18"/>
              </w:rPr>
              <w:t xml:space="preserve"> </w:t>
            </w:r>
            <w:r>
              <w:rPr>
                <w:sz w:val="18"/>
              </w:rPr>
              <w:t>company</w:t>
            </w:r>
            <w:r>
              <w:rPr>
                <w:spacing w:val="-6"/>
                <w:sz w:val="18"/>
              </w:rPr>
              <w:t xml:space="preserve"> </w:t>
            </w:r>
            <w:r>
              <w:rPr>
                <w:sz w:val="18"/>
              </w:rPr>
              <w:t>and</w:t>
            </w:r>
            <w:r>
              <w:rPr>
                <w:spacing w:val="-6"/>
                <w:sz w:val="18"/>
              </w:rPr>
              <w:t xml:space="preserve"> </w:t>
            </w:r>
            <w:r>
              <w:rPr>
                <w:sz w:val="18"/>
              </w:rPr>
              <w:t>are</w:t>
            </w:r>
            <w:r>
              <w:rPr>
                <w:spacing w:val="-6"/>
                <w:sz w:val="18"/>
              </w:rPr>
              <w:t xml:space="preserve"> </w:t>
            </w:r>
            <w:r>
              <w:rPr>
                <w:sz w:val="18"/>
              </w:rPr>
              <w:t>awaiting the company’s response.</w:t>
            </w:r>
          </w:p>
          <w:p w14:paraId="1EDE2D6A" w14:textId="77777777" w:rsidR="00A7368B" w:rsidRDefault="00973048">
            <w:pPr>
              <w:pStyle w:val="TableParagraph"/>
              <w:spacing w:before="2"/>
              <w:ind w:left="237" w:right="246" w:hanging="1"/>
              <w:jc w:val="center"/>
              <w:rPr>
                <w:sz w:val="18"/>
              </w:rPr>
            </w:pPr>
            <w:r>
              <w:rPr>
                <w:b/>
                <w:sz w:val="18"/>
              </w:rPr>
              <w:t xml:space="preserve">Rio Tinto - </w:t>
            </w:r>
            <w:r>
              <w:rPr>
                <w:sz w:val="18"/>
              </w:rPr>
              <w:t>In August 2024, L&amp;G published a climate transition framework for mining companies, guiding its engagements with the sector. Since voting against Rio Tinto’s</w:t>
            </w:r>
            <w:r>
              <w:rPr>
                <w:spacing w:val="-4"/>
                <w:sz w:val="18"/>
              </w:rPr>
              <w:t xml:space="preserve"> </w:t>
            </w:r>
            <w:r>
              <w:rPr>
                <w:sz w:val="18"/>
              </w:rPr>
              <w:t>2022</w:t>
            </w:r>
            <w:r>
              <w:rPr>
                <w:spacing w:val="-6"/>
                <w:sz w:val="18"/>
              </w:rPr>
              <w:t xml:space="preserve"> </w:t>
            </w:r>
            <w:r>
              <w:rPr>
                <w:sz w:val="18"/>
              </w:rPr>
              <w:t>Climate</w:t>
            </w:r>
            <w:r>
              <w:rPr>
                <w:spacing w:val="-5"/>
                <w:sz w:val="18"/>
              </w:rPr>
              <w:t xml:space="preserve"> </w:t>
            </w:r>
            <w:r>
              <w:rPr>
                <w:sz w:val="18"/>
              </w:rPr>
              <w:t>Action</w:t>
            </w:r>
            <w:r>
              <w:rPr>
                <w:spacing w:val="-6"/>
                <w:sz w:val="18"/>
              </w:rPr>
              <w:t xml:space="preserve"> </w:t>
            </w:r>
            <w:r>
              <w:rPr>
                <w:sz w:val="18"/>
              </w:rPr>
              <w:t>Plan,</w:t>
            </w:r>
            <w:r>
              <w:rPr>
                <w:spacing w:val="-5"/>
                <w:sz w:val="18"/>
              </w:rPr>
              <w:t xml:space="preserve"> </w:t>
            </w:r>
            <w:r>
              <w:rPr>
                <w:sz w:val="18"/>
              </w:rPr>
              <w:t>L&amp;G</w:t>
            </w:r>
            <w:r>
              <w:rPr>
                <w:spacing w:val="-6"/>
                <w:sz w:val="18"/>
              </w:rPr>
              <w:t xml:space="preserve"> </w:t>
            </w:r>
            <w:r>
              <w:rPr>
                <w:sz w:val="18"/>
              </w:rPr>
              <w:t>has</w:t>
            </w:r>
            <w:r>
              <w:rPr>
                <w:spacing w:val="-5"/>
                <w:sz w:val="18"/>
              </w:rPr>
              <w:t xml:space="preserve"> </w:t>
            </w:r>
            <w:r>
              <w:rPr>
                <w:sz w:val="18"/>
              </w:rPr>
              <w:t>engaged</w:t>
            </w:r>
            <w:r>
              <w:rPr>
                <w:spacing w:val="-5"/>
                <w:sz w:val="18"/>
              </w:rPr>
              <w:t xml:space="preserve"> </w:t>
            </w:r>
            <w:r>
              <w:rPr>
                <w:sz w:val="18"/>
              </w:rPr>
              <w:t>with the company, acknowledging progress on emissions</w:t>
            </w:r>
          </w:p>
          <w:p w14:paraId="4C80FDAB" w14:textId="77777777" w:rsidR="00A7368B" w:rsidRDefault="00973048">
            <w:pPr>
              <w:pStyle w:val="TableParagraph"/>
              <w:ind w:left="115" w:right="123" w:hanging="3"/>
              <w:jc w:val="center"/>
              <w:rPr>
                <w:sz w:val="18"/>
              </w:rPr>
            </w:pPr>
            <w:r>
              <w:rPr>
                <w:sz w:val="18"/>
              </w:rPr>
              <w:t xml:space="preserve">targets and </w:t>
            </w:r>
            <w:proofErr w:type="spellStart"/>
            <w:r>
              <w:rPr>
                <w:sz w:val="18"/>
              </w:rPr>
              <w:t>decarbonisation</w:t>
            </w:r>
            <w:proofErr w:type="spellEnd"/>
            <w:r>
              <w:rPr>
                <w:sz w:val="18"/>
              </w:rPr>
              <w:t xml:space="preserve"> funding, while continuing to press</w:t>
            </w:r>
            <w:r>
              <w:rPr>
                <w:spacing w:val="-5"/>
                <w:sz w:val="18"/>
              </w:rPr>
              <w:t xml:space="preserve"> </w:t>
            </w:r>
            <w:r>
              <w:rPr>
                <w:sz w:val="18"/>
              </w:rPr>
              <w:t>for</w:t>
            </w:r>
            <w:r>
              <w:rPr>
                <w:spacing w:val="-7"/>
                <w:sz w:val="18"/>
              </w:rPr>
              <w:t xml:space="preserve"> </w:t>
            </w:r>
            <w:r>
              <w:rPr>
                <w:sz w:val="18"/>
              </w:rPr>
              <w:t>clearer</w:t>
            </w:r>
            <w:r>
              <w:rPr>
                <w:spacing w:val="-5"/>
                <w:sz w:val="18"/>
              </w:rPr>
              <w:t xml:space="preserve"> </w:t>
            </w:r>
            <w:r>
              <w:rPr>
                <w:sz w:val="18"/>
              </w:rPr>
              <w:t>Scope</w:t>
            </w:r>
            <w:r>
              <w:rPr>
                <w:spacing w:val="-5"/>
                <w:sz w:val="18"/>
              </w:rPr>
              <w:t xml:space="preserve"> </w:t>
            </w:r>
            <w:r>
              <w:rPr>
                <w:sz w:val="18"/>
              </w:rPr>
              <w:t>3</w:t>
            </w:r>
            <w:r>
              <w:rPr>
                <w:spacing w:val="-6"/>
                <w:sz w:val="18"/>
              </w:rPr>
              <w:t xml:space="preserve"> </w:t>
            </w:r>
            <w:r>
              <w:rPr>
                <w:sz w:val="18"/>
              </w:rPr>
              <w:t>targets</w:t>
            </w:r>
            <w:r>
              <w:rPr>
                <w:spacing w:val="-5"/>
                <w:sz w:val="18"/>
              </w:rPr>
              <w:t xml:space="preserve"> </w:t>
            </w:r>
            <w:r>
              <w:rPr>
                <w:sz w:val="18"/>
              </w:rPr>
              <w:t>and</w:t>
            </w:r>
            <w:r>
              <w:rPr>
                <w:spacing w:val="-5"/>
                <w:sz w:val="18"/>
              </w:rPr>
              <w:t xml:space="preserve"> </w:t>
            </w:r>
            <w:r>
              <w:rPr>
                <w:sz w:val="18"/>
              </w:rPr>
              <w:t>improved</w:t>
            </w:r>
            <w:r>
              <w:rPr>
                <w:spacing w:val="-5"/>
                <w:sz w:val="18"/>
              </w:rPr>
              <w:t xml:space="preserve"> </w:t>
            </w:r>
            <w:r>
              <w:rPr>
                <w:sz w:val="18"/>
              </w:rPr>
              <w:t xml:space="preserve">shareholder </w:t>
            </w:r>
            <w:r>
              <w:rPr>
                <w:spacing w:val="-2"/>
                <w:sz w:val="18"/>
              </w:rPr>
              <w:t>oversight.</w:t>
            </w:r>
          </w:p>
        </w:tc>
        <w:tc>
          <w:tcPr>
            <w:tcW w:w="2456" w:type="dxa"/>
            <w:tcBorders>
              <w:bottom w:val="single" w:sz="4" w:space="0" w:color="0069B4"/>
            </w:tcBorders>
          </w:tcPr>
          <w:p w14:paraId="0B9071E0" w14:textId="77777777" w:rsidR="00A7368B" w:rsidRDefault="00973048">
            <w:pPr>
              <w:pStyle w:val="TableParagraph"/>
              <w:ind w:left="122" w:right="139" w:firstLine="2"/>
              <w:jc w:val="center"/>
              <w:rPr>
                <w:sz w:val="18"/>
              </w:rPr>
            </w:pPr>
            <w:r>
              <w:rPr>
                <w:b/>
                <w:sz w:val="18"/>
              </w:rPr>
              <w:t xml:space="preserve">Unnamed American Steel Manufacturer – </w:t>
            </w:r>
            <w:r>
              <w:rPr>
                <w:sz w:val="18"/>
              </w:rPr>
              <w:t>CQS identified</w:t>
            </w:r>
            <w:r>
              <w:rPr>
                <w:spacing w:val="-10"/>
                <w:sz w:val="18"/>
              </w:rPr>
              <w:t xml:space="preserve"> </w:t>
            </w:r>
            <w:r>
              <w:rPr>
                <w:sz w:val="18"/>
              </w:rPr>
              <w:t>the</w:t>
            </w:r>
            <w:r>
              <w:rPr>
                <w:spacing w:val="-10"/>
                <w:sz w:val="18"/>
              </w:rPr>
              <w:t xml:space="preserve"> </w:t>
            </w:r>
            <w:r>
              <w:rPr>
                <w:sz w:val="18"/>
              </w:rPr>
              <w:t>company</w:t>
            </w:r>
            <w:r>
              <w:rPr>
                <w:spacing w:val="-10"/>
                <w:sz w:val="18"/>
              </w:rPr>
              <w:t xml:space="preserve"> </w:t>
            </w:r>
            <w:r>
              <w:rPr>
                <w:sz w:val="18"/>
              </w:rPr>
              <w:t>as</w:t>
            </w:r>
            <w:r>
              <w:rPr>
                <w:spacing w:val="-10"/>
                <w:sz w:val="18"/>
              </w:rPr>
              <w:t xml:space="preserve"> </w:t>
            </w:r>
            <w:r>
              <w:rPr>
                <w:sz w:val="18"/>
              </w:rPr>
              <w:t xml:space="preserve">a higher </w:t>
            </w:r>
            <w:proofErr w:type="gramStart"/>
            <w:r>
              <w:rPr>
                <w:sz w:val="18"/>
              </w:rPr>
              <w:t>emitter</w:t>
            </w:r>
            <w:proofErr w:type="gramEnd"/>
            <w:r>
              <w:rPr>
                <w:sz w:val="18"/>
              </w:rPr>
              <w:t xml:space="preserve"> and they sought to ensure that the business is being proactive and thoughtful in reducing their carbon footprint.</w:t>
            </w:r>
          </w:p>
          <w:p w14:paraId="3F6D4F4E" w14:textId="77777777" w:rsidR="00A7368B" w:rsidRDefault="00973048">
            <w:pPr>
              <w:pStyle w:val="TableParagraph"/>
              <w:ind w:left="122" w:right="139"/>
              <w:jc w:val="center"/>
              <w:rPr>
                <w:sz w:val="18"/>
              </w:rPr>
            </w:pPr>
            <w:r>
              <w:rPr>
                <w:sz w:val="18"/>
              </w:rPr>
              <w:t>Through</w:t>
            </w:r>
            <w:r>
              <w:rPr>
                <w:spacing w:val="-13"/>
                <w:sz w:val="18"/>
              </w:rPr>
              <w:t xml:space="preserve"> </w:t>
            </w:r>
            <w:r>
              <w:rPr>
                <w:sz w:val="18"/>
              </w:rPr>
              <w:t>their</w:t>
            </w:r>
            <w:r>
              <w:rPr>
                <w:spacing w:val="-12"/>
                <w:sz w:val="18"/>
              </w:rPr>
              <w:t xml:space="preserve"> </w:t>
            </w:r>
            <w:r>
              <w:rPr>
                <w:sz w:val="18"/>
              </w:rPr>
              <w:t>engagement, CQS confirmed that the company plans to apply best practices and has achieved significant progress in achieving their 2030 Greenhouse Gas reduction targets well in advance of the targeted</w:t>
            </w:r>
          </w:p>
          <w:p w14:paraId="5F882E43" w14:textId="77777777" w:rsidR="00A7368B" w:rsidRDefault="00973048">
            <w:pPr>
              <w:pStyle w:val="TableParagraph"/>
              <w:spacing w:line="221" w:lineRule="exact"/>
              <w:ind w:left="127" w:right="139"/>
              <w:jc w:val="center"/>
              <w:rPr>
                <w:sz w:val="18"/>
              </w:rPr>
            </w:pPr>
            <w:r>
              <w:rPr>
                <w:spacing w:val="-2"/>
                <w:sz w:val="18"/>
              </w:rPr>
              <w:t>time.</w:t>
            </w:r>
          </w:p>
        </w:tc>
      </w:tr>
    </w:tbl>
    <w:p w14:paraId="39CD7DF7" w14:textId="77777777" w:rsidR="00A7368B" w:rsidRDefault="00973048">
      <w:pPr>
        <w:spacing w:before="6"/>
        <w:ind w:left="27"/>
        <w:rPr>
          <w:i/>
          <w:sz w:val="16"/>
        </w:rPr>
      </w:pPr>
      <w:r>
        <w:rPr>
          <w:i/>
          <w:color w:val="464546"/>
          <w:sz w:val="16"/>
        </w:rPr>
        <w:t>*L&amp;G</w:t>
      </w:r>
      <w:r>
        <w:rPr>
          <w:i/>
          <w:color w:val="464546"/>
          <w:spacing w:val="-6"/>
          <w:sz w:val="16"/>
        </w:rPr>
        <w:t xml:space="preserve"> </w:t>
      </w:r>
      <w:r>
        <w:rPr>
          <w:i/>
          <w:color w:val="464546"/>
          <w:sz w:val="16"/>
        </w:rPr>
        <w:t>only</w:t>
      </w:r>
      <w:r>
        <w:rPr>
          <w:i/>
          <w:color w:val="464546"/>
          <w:spacing w:val="-5"/>
          <w:sz w:val="16"/>
        </w:rPr>
        <w:t xml:space="preserve"> </w:t>
      </w:r>
      <w:r>
        <w:rPr>
          <w:i/>
          <w:color w:val="464546"/>
          <w:sz w:val="16"/>
        </w:rPr>
        <w:t>provide</w:t>
      </w:r>
      <w:r>
        <w:rPr>
          <w:i/>
          <w:color w:val="464546"/>
          <w:spacing w:val="-3"/>
          <w:sz w:val="16"/>
        </w:rPr>
        <w:t xml:space="preserve"> </w:t>
      </w:r>
      <w:r>
        <w:rPr>
          <w:i/>
          <w:color w:val="464546"/>
          <w:sz w:val="16"/>
        </w:rPr>
        <w:t>engagement</w:t>
      </w:r>
      <w:r>
        <w:rPr>
          <w:i/>
          <w:color w:val="464546"/>
          <w:spacing w:val="-4"/>
          <w:sz w:val="16"/>
        </w:rPr>
        <w:t xml:space="preserve"> </w:t>
      </w:r>
      <w:r>
        <w:rPr>
          <w:i/>
          <w:color w:val="464546"/>
          <w:sz w:val="16"/>
        </w:rPr>
        <w:t>examples</w:t>
      </w:r>
      <w:r>
        <w:rPr>
          <w:i/>
          <w:color w:val="464546"/>
          <w:spacing w:val="-4"/>
          <w:sz w:val="16"/>
        </w:rPr>
        <w:t xml:space="preserve"> </w:t>
      </w:r>
      <w:r>
        <w:rPr>
          <w:i/>
          <w:color w:val="464546"/>
          <w:sz w:val="16"/>
        </w:rPr>
        <w:t>at</w:t>
      </w:r>
      <w:r>
        <w:rPr>
          <w:i/>
          <w:color w:val="464546"/>
          <w:spacing w:val="-4"/>
          <w:sz w:val="16"/>
        </w:rPr>
        <w:t xml:space="preserve"> </w:t>
      </w:r>
      <w:r>
        <w:rPr>
          <w:i/>
          <w:color w:val="464546"/>
          <w:sz w:val="16"/>
        </w:rPr>
        <w:t>a</w:t>
      </w:r>
      <w:r>
        <w:rPr>
          <w:i/>
          <w:color w:val="464546"/>
          <w:spacing w:val="-5"/>
          <w:sz w:val="16"/>
        </w:rPr>
        <w:t xml:space="preserve"> </w:t>
      </w:r>
      <w:r>
        <w:rPr>
          <w:i/>
          <w:color w:val="464546"/>
          <w:sz w:val="16"/>
        </w:rPr>
        <w:t>Firm</w:t>
      </w:r>
      <w:r>
        <w:rPr>
          <w:i/>
          <w:color w:val="464546"/>
          <w:spacing w:val="-3"/>
          <w:sz w:val="16"/>
        </w:rPr>
        <w:t xml:space="preserve"> </w:t>
      </w:r>
      <w:r>
        <w:rPr>
          <w:i/>
          <w:color w:val="464546"/>
          <w:spacing w:val="-2"/>
          <w:sz w:val="16"/>
        </w:rPr>
        <w:t>level.</w:t>
      </w:r>
    </w:p>
    <w:sectPr w:rsidR="00A7368B">
      <w:pgSz w:w="11910" w:h="16840"/>
      <w:pgMar w:top="2000" w:right="708" w:bottom="1120" w:left="992" w:header="725" w:footer="9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A40D7" w14:textId="77777777" w:rsidR="00973048" w:rsidRDefault="00973048">
      <w:r>
        <w:separator/>
      </w:r>
    </w:p>
  </w:endnote>
  <w:endnote w:type="continuationSeparator" w:id="0">
    <w:p w14:paraId="3FA8082A" w14:textId="77777777" w:rsidR="00973048" w:rsidRDefault="0097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Segoe UI Semibold">
    <w:altName w:val="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20263" w14:textId="77777777" w:rsidR="00A7368B" w:rsidRDefault="00973048">
    <w:pPr>
      <w:pStyle w:val="BodyText"/>
      <w:spacing w:line="14" w:lineRule="auto"/>
    </w:pPr>
    <w:r>
      <w:rPr>
        <w:noProof/>
      </w:rPr>
      <mc:AlternateContent>
        <mc:Choice Requires="wps">
          <w:drawing>
            <wp:anchor distT="0" distB="0" distL="0" distR="0" simplePos="0" relativeHeight="487370240" behindDoc="1" locked="0" layoutInCell="1" allowOverlap="1" wp14:anchorId="0DC544DB" wp14:editId="63EF3669">
              <wp:simplePos x="0" y="0"/>
              <wp:positionH relativeFrom="page">
                <wp:posOffset>642619</wp:posOffset>
              </wp:positionH>
              <wp:positionV relativeFrom="page">
                <wp:posOffset>9961643</wp:posOffset>
              </wp:positionV>
              <wp:extent cx="339725" cy="1270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9725" cy="127000"/>
                      </a:xfrm>
                      <a:prstGeom prst="rect">
                        <a:avLst/>
                      </a:prstGeom>
                    </wps:spPr>
                    <wps:txbx>
                      <w:txbxContent>
                        <w:p w14:paraId="46D755F9" w14:textId="77777777" w:rsidR="00A7368B" w:rsidRDefault="00973048">
                          <w:pPr>
                            <w:spacing w:before="20"/>
                            <w:ind w:left="20"/>
                            <w:rPr>
                              <w:sz w:val="12"/>
                            </w:rPr>
                          </w:pPr>
                          <w:r>
                            <w:rPr>
                              <w:sz w:val="12"/>
                            </w:rPr>
                            <w:t>Version</w:t>
                          </w:r>
                          <w:r>
                            <w:rPr>
                              <w:spacing w:val="-2"/>
                              <w:sz w:val="12"/>
                            </w:rPr>
                            <w:t xml:space="preserve"> </w:t>
                          </w:r>
                          <w:r>
                            <w:rPr>
                              <w:spacing w:val="-10"/>
                              <w:sz w:val="12"/>
                            </w:rPr>
                            <w:t>1</w:t>
                          </w:r>
                        </w:p>
                      </w:txbxContent>
                    </wps:txbx>
                    <wps:bodyPr wrap="square" lIns="0" tIns="0" rIns="0" bIns="0" rtlCol="0">
                      <a:noAutofit/>
                    </wps:bodyPr>
                  </wps:wsp>
                </a:graphicData>
              </a:graphic>
            </wp:anchor>
          </w:drawing>
        </mc:Choice>
        <mc:Fallback>
          <w:pict>
            <v:shapetype w14:anchorId="0DC544DB" id="_x0000_t202" coordsize="21600,21600" o:spt="202" path="m,l,21600r21600,l21600,xe">
              <v:stroke joinstyle="miter"/>
              <v:path gradientshapeok="t" o:connecttype="rect"/>
            </v:shapetype>
            <v:shape id="Textbox 2" o:spid="_x0000_s1041" type="#_x0000_t202" style="position:absolute;margin-left:50.6pt;margin-top:784.4pt;width:26.75pt;height:10pt;z-index:-15946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" filled="f" stroked="f">
              <v:textbox inset="0,0,0,0">
                <w:txbxContent>
                  <w:p w14:paraId="46D755F9" w14:textId="77777777" w:rsidR="00A7368B" w:rsidRDefault="00973048">
                    <w:pPr>
                      <w:spacing w:before="20"/>
                      <w:ind w:left="20"/>
                      <w:rPr>
                        <w:sz w:val="12"/>
                      </w:rPr>
                    </w:pPr>
                    <w:r>
                      <w:rPr>
                        <w:sz w:val="12"/>
                      </w:rPr>
                      <w:t>Version</w:t>
                    </w:r>
                    <w:r>
                      <w:rPr>
                        <w:spacing w:val="-2"/>
                        <w:sz w:val="12"/>
                      </w:rPr>
                      <w:t xml:space="preserve"> </w:t>
                    </w:r>
                    <w:r>
                      <w:rPr>
                        <w:spacing w:val="-10"/>
                        <w:sz w:val="12"/>
                      </w:rPr>
                      <w:t>1</w:t>
                    </w:r>
                  </w:p>
                </w:txbxContent>
              </v:textbox>
              <w10:wrap anchorx="page" anchory="page"/>
            </v:shape>
          </w:pict>
        </mc:Fallback>
      </mc:AlternateContent>
    </w:r>
    <w:r>
      <w:rPr>
        <w:noProof/>
      </w:rPr>
      <mc:AlternateContent>
        <mc:Choice Requires="wps">
          <w:drawing>
            <wp:anchor distT="0" distB="0" distL="0" distR="0" simplePos="0" relativeHeight="487370752" behindDoc="1" locked="0" layoutInCell="1" allowOverlap="1" wp14:anchorId="6B074477" wp14:editId="10DA7FC5">
              <wp:simplePos x="0" y="0"/>
              <wp:positionH relativeFrom="page">
                <wp:posOffset>3829939</wp:posOffset>
              </wp:positionH>
              <wp:positionV relativeFrom="page">
                <wp:posOffset>9961643</wp:posOffset>
              </wp:positionV>
              <wp:extent cx="3091180" cy="27495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1180" cy="274955"/>
                      </a:xfrm>
                      <a:prstGeom prst="rect">
                        <a:avLst/>
                      </a:prstGeom>
                    </wps:spPr>
                    <wps:txbx>
                      <w:txbxContent>
                        <w:p w14:paraId="73576928" w14:textId="77777777" w:rsidR="00A7368B" w:rsidRDefault="00973048">
                          <w:pPr>
                            <w:spacing w:before="20"/>
                            <w:ind w:right="18"/>
                            <w:jc w:val="right"/>
                            <w:rPr>
                              <w:sz w:val="12"/>
                            </w:rPr>
                          </w:pPr>
                          <w:r>
                            <w:rPr>
                              <w:sz w:val="12"/>
                            </w:rPr>
                            <w:t>Home-Grown</w:t>
                          </w:r>
                          <w:r>
                            <w:rPr>
                              <w:spacing w:val="-5"/>
                              <w:sz w:val="12"/>
                            </w:rPr>
                            <w:t xml:space="preserve"> </w:t>
                          </w:r>
                          <w:r>
                            <w:rPr>
                              <w:sz w:val="12"/>
                            </w:rPr>
                            <w:t>Cereals</w:t>
                          </w:r>
                          <w:r>
                            <w:rPr>
                              <w:spacing w:val="-1"/>
                              <w:sz w:val="12"/>
                            </w:rPr>
                            <w:t xml:space="preserve"> </w:t>
                          </w:r>
                          <w:r>
                            <w:rPr>
                              <w:sz w:val="12"/>
                            </w:rPr>
                            <w:t>Authority</w:t>
                          </w:r>
                          <w:r>
                            <w:rPr>
                              <w:spacing w:val="-1"/>
                              <w:sz w:val="12"/>
                            </w:rPr>
                            <w:t xml:space="preserve"> </w:t>
                          </w:r>
                          <w:r>
                            <w:rPr>
                              <w:sz w:val="12"/>
                            </w:rPr>
                            <w:t>Pension</w:t>
                          </w:r>
                          <w:r>
                            <w:rPr>
                              <w:spacing w:val="-2"/>
                              <w:sz w:val="12"/>
                            </w:rPr>
                            <w:t xml:space="preserve"> </w:t>
                          </w:r>
                          <w:r>
                            <w:rPr>
                              <w:sz w:val="12"/>
                            </w:rPr>
                            <w:t>Plan</w:t>
                          </w:r>
                          <w:r>
                            <w:rPr>
                              <w:spacing w:val="63"/>
                              <w:sz w:val="12"/>
                            </w:rPr>
                            <w:t xml:space="preserve"> </w:t>
                          </w:r>
                          <w:r>
                            <w:rPr>
                              <w:color w:val="009FE2"/>
                              <w:sz w:val="12"/>
                            </w:rPr>
                            <w:t>|</w:t>
                          </w:r>
                          <w:r>
                            <w:rPr>
                              <w:color w:val="009FE2"/>
                              <w:spacing w:val="63"/>
                              <w:sz w:val="12"/>
                            </w:rPr>
                            <w:t xml:space="preserve"> </w:t>
                          </w:r>
                          <w:r>
                            <w:rPr>
                              <w:sz w:val="12"/>
                            </w:rPr>
                            <w:t>Implementation</w:t>
                          </w:r>
                          <w:r>
                            <w:rPr>
                              <w:spacing w:val="-2"/>
                              <w:sz w:val="12"/>
                            </w:rPr>
                            <w:t xml:space="preserve"> </w:t>
                          </w:r>
                          <w:r>
                            <w:rPr>
                              <w:sz w:val="12"/>
                            </w:rPr>
                            <w:t>Statement</w:t>
                          </w:r>
                          <w:r>
                            <w:rPr>
                              <w:spacing w:val="64"/>
                              <w:sz w:val="12"/>
                            </w:rPr>
                            <w:t xml:space="preserve"> </w:t>
                          </w:r>
                          <w:r>
                            <w:rPr>
                              <w:color w:val="009FE2"/>
                              <w:sz w:val="12"/>
                            </w:rPr>
                            <w:t>|</w:t>
                          </w:r>
                          <w:r>
                            <w:rPr>
                              <w:color w:val="009FE2"/>
                              <w:spacing w:val="64"/>
                              <w:sz w:val="12"/>
                            </w:rPr>
                            <w:t xml:space="preserve"> </w:t>
                          </w:r>
                          <w:r>
                            <w:rPr>
                              <w:sz w:val="12"/>
                            </w:rPr>
                            <w:t>1</w:t>
                          </w:r>
                          <w:r>
                            <w:rPr>
                              <w:spacing w:val="-3"/>
                              <w:sz w:val="12"/>
                            </w:rPr>
                            <w:t xml:space="preserve"> </w:t>
                          </w:r>
                          <w:r>
                            <w:rPr>
                              <w:sz w:val="12"/>
                            </w:rPr>
                            <w:t>July</w:t>
                          </w:r>
                          <w:r>
                            <w:rPr>
                              <w:spacing w:val="-2"/>
                              <w:sz w:val="12"/>
                            </w:rPr>
                            <w:t xml:space="preserve"> </w:t>
                          </w:r>
                          <w:r>
                            <w:rPr>
                              <w:spacing w:val="-4"/>
                              <w:sz w:val="12"/>
                            </w:rPr>
                            <w:t>2025</w:t>
                          </w:r>
                        </w:p>
                        <w:p w14:paraId="7B6A1A24" w14:textId="77777777" w:rsidR="00A7368B" w:rsidRDefault="00973048">
                          <w:pPr>
                            <w:spacing w:before="73"/>
                            <w:ind w:right="18"/>
                            <w:jc w:val="right"/>
                            <w:rPr>
                              <w:sz w:val="12"/>
                            </w:rPr>
                          </w:pPr>
                          <w:r>
                            <w:rPr>
                              <w:sz w:val="12"/>
                            </w:rPr>
                            <w:fldChar w:fldCharType="begin"/>
                          </w:r>
                          <w:r>
                            <w:rPr>
                              <w:sz w:val="12"/>
                            </w:rPr>
                            <w:instrText xml:space="preserve"> PAGE </w:instrText>
                          </w:r>
                          <w:r>
                            <w:rPr>
                              <w:sz w:val="12"/>
                            </w:rPr>
                            <w:fldChar w:fldCharType="separate"/>
                          </w:r>
                          <w:r>
                            <w:rPr>
                              <w:sz w:val="12"/>
                            </w:rPr>
                            <w:t>1</w:t>
                          </w:r>
                          <w:r>
                            <w:rPr>
                              <w:sz w:val="12"/>
                            </w:rPr>
                            <w:fldChar w:fldCharType="end"/>
                          </w:r>
                          <w:r>
                            <w:rPr>
                              <w:spacing w:val="-1"/>
                              <w:sz w:val="12"/>
                            </w:rPr>
                            <w:t xml:space="preserve"> </w:t>
                          </w:r>
                          <w:r>
                            <w:rPr>
                              <w:sz w:val="12"/>
                            </w:rPr>
                            <w:t>of</w:t>
                          </w:r>
                          <w:r>
                            <w:rPr>
                              <w:spacing w:val="1"/>
                              <w:sz w:val="12"/>
                            </w:rPr>
                            <w:t xml:space="preserve"> </w:t>
                          </w:r>
                          <w:r>
                            <w:rPr>
                              <w:spacing w:val="-10"/>
                              <w:sz w:val="12"/>
                            </w:rPr>
                            <w:fldChar w:fldCharType="begin"/>
                          </w:r>
                          <w:r>
                            <w:rPr>
                              <w:spacing w:val="-10"/>
                              <w:sz w:val="12"/>
                            </w:rPr>
                            <w:instrText xml:space="preserve"> NUMPAGES </w:instrText>
                          </w:r>
                          <w:r>
                            <w:rPr>
                              <w:spacing w:val="-10"/>
                              <w:sz w:val="12"/>
                            </w:rPr>
                            <w:fldChar w:fldCharType="separate"/>
                          </w:r>
                          <w:r>
                            <w:rPr>
                              <w:spacing w:val="-10"/>
                              <w:sz w:val="12"/>
                            </w:rPr>
                            <w:t>5</w:t>
                          </w:r>
                          <w:r>
                            <w:rPr>
                              <w:spacing w:val="-10"/>
                              <w:sz w:val="12"/>
                            </w:rPr>
                            <w:fldChar w:fldCharType="end"/>
                          </w:r>
                        </w:p>
                      </w:txbxContent>
                    </wps:txbx>
                    <wps:bodyPr wrap="square" lIns="0" tIns="0" rIns="0" bIns="0" rtlCol="0">
                      <a:noAutofit/>
                    </wps:bodyPr>
                  </wps:wsp>
                </a:graphicData>
              </a:graphic>
            </wp:anchor>
          </w:drawing>
        </mc:Choice>
        <mc:Fallback>
          <w:pict>
            <v:shape w14:anchorId="6B074477" id="Textbox 3" o:spid="_x0000_s1042" type="#_x0000_t202" style="position:absolute;margin-left:301.55pt;margin-top:784.4pt;width:243.4pt;height:21.65pt;z-index:-15945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" filled="f" stroked="f">
              <v:textbox inset="0,0,0,0">
                <w:txbxContent>
                  <w:p w14:paraId="73576928" w14:textId="77777777" w:rsidR="00A7368B" w:rsidRDefault="00973048">
                    <w:pPr>
                      <w:spacing w:before="20"/>
                      <w:ind w:right="18"/>
                      <w:jc w:val="right"/>
                      <w:rPr>
                        <w:sz w:val="12"/>
                      </w:rPr>
                    </w:pPr>
                    <w:r>
                      <w:rPr>
                        <w:sz w:val="12"/>
                      </w:rPr>
                      <w:t>Home-Grown</w:t>
                    </w:r>
                    <w:r>
                      <w:rPr>
                        <w:spacing w:val="-5"/>
                        <w:sz w:val="12"/>
                      </w:rPr>
                      <w:t xml:space="preserve"> </w:t>
                    </w:r>
                    <w:r>
                      <w:rPr>
                        <w:sz w:val="12"/>
                      </w:rPr>
                      <w:t>Cereals</w:t>
                    </w:r>
                    <w:r>
                      <w:rPr>
                        <w:spacing w:val="-1"/>
                        <w:sz w:val="12"/>
                      </w:rPr>
                      <w:t xml:space="preserve"> </w:t>
                    </w:r>
                    <w:r>
                      <w:rPr>
                        <w:sz w:val="12"/>
                      </w:rPr>
                      <w:t>Authority</w:t>
                    </w:r>
                    <w:r>
                      <w:rPr>
                        <w:spacing w:val="-1"/>
                        <w:sz w:val="12"/>
                      </w:rPr>
                      <w:t xml:space="preserve"> </w:t>
                    </w:r>
                    <w:r>
                      <w:rPr>
                        <w:sz w:val="12"/>
                      </w:rPr>
                      <w:t>Pension</w:t>
                    </w:r>
                    <w:r>
                      <w:rPr>
                        <w:spacing w:val="-2"/>
                        <w:sz w:val="12"/>
                      </w:rPr>
                      <w:t xml:space="preserve"> </w:t>
                    </w:r>
                    <w:r>
                      <w:rPr>
                        <w:sz w:val="12"/>
                      </w:rPr>
                      <w:t>Plan</w:t>
                    </w:r>
                    <w:r>
                      <w:rPr>
                        <w:spacing w:val="63"/>
                        <w:sz w:val="12"/>
                      </w:rPr>
                      <w:t xml:space="preserve"> </w:t>
                    </w:r>
                    <w:r>
                      <w:rPr>
                        <w:color w:val="009FE2"/>
                        <w:sz w:val="12"/>
                      </w:rPr>
                      <w:t>|</w:t>
                    </w:r>
                    <w:r>
                      <w:rPr>
                        <w:color w:val="009FE2"/>
                        <w:spacing w:val="63"/>
                        <w:sz w:val="12"/>
                      </w:rPr>
                      <w:t xml:space="preserve"> </w:t>
                    </w:r>
                    <w:r>
                      <w:rPr>
                        <w:sz w:val="12"/>
                      </w:rPr>
                      <w:t>Implementation</w:t>
                    </w:r>
                    <w:r>
                      <w:rPr>
                        <w:spacing w:val="-2"/>
                        <w:sz w:val="12"/>
                      </w:rPr>
                      <w:t xml:space="preserve"> </w:t>
                    </w:r>
                    <w:r>
                      <w:rPr>
                        <w:sz w:val="12"/>
                      </w:rPr>
                      <w:t>Statement</w:t>
                    </w:r>
                    <w:r>
                      <w:rPr>
                        <w:spacing w:val="64"/>
                        <w:sz w:val="12"/>
                      </w:rPr>
                      <w:t xml:space="preserve"> </w:t>
                    </w:r>
                    <w:r>
                      <w:rPr>
                        <w:color w:val="009FE2"/>
                        <w:sz w:val="12"/>
                      </w:rPr>
                      <w:t>|</w:t>
                    </w:r>
                    <w:r>
                      <w:rPr>
                        <w:color w:val="009FE2"/>
                        <w:spacing w:val="64"/>
                        <w:sz w:val="12"/>
                      </w:rPr>
                      <w:t xml:space="preserve"> </w:t>
                    </w:r>
                    <w:r>
                      <w:rPr>
                        <w:sz w:val="12"/>
                      </w:rPr>
                      <w:t>1</w:t>
                    </w:r>
                    <w:r>
                      <w:rPr>
                        <w:spacing w:val="-3"/>
                        <w:sz w:val="12"/>
                      </w:rPr>
                      <w:t xml:space="preserve"> </w:t>
                    </w:r>
                    <w:r>
                      <w:rPr>
                        <w:sz w:val="12"/>
                      </w:rPr>
                      <w:t>July</w:t>
                    </w:r>
                    <w:r>
                      <w:rPr>
                        <w:spacing w:val="-2"/>
                        <w:sz w:val="12"/>
                      </w:rPr>
                      <w:t xml:space="preserve"> </w:t>
                    </w:r>
                    <w:r>
                      <w:rPr>
                        <w:spacing w:val="-4"/>
                        <w:sz w:val="12"/>
                      </w:rPr>
                      <w:t>2025</w:t>
                    </w:r>
                  </w:p>
                  <w:p w14:paraId="7B6A1A24" w14:textId="77777777" w:rsidR="00A7368B" w:rsidRDefault="00973048">
                    <w:pPr>
                      <w:spacing w:before="73"/>
                      <w:ind w:right="18"/>
                      <w:jc w:val="right"/>
                      <w:rPr>
                        <w:sz w:val="12"/>
                      </w:rPr>
                    </w:pPr>
                    <w:r>
                      <w:rPr>
                        <w:sz w:val="12"/>
                      </w:rPr>
                      <w:fldChar w:fldCharType="begin"/>
                    </w:r>
                    <w:r>
                      <w:rPr>
                        <w:sz w:val="12"/>
                      </w:rPr>
                      <w:instrText xml:space="preserve"> PAGE </w:instrText>
                    </w:r>
                    <w:r>
                      <w:rPr>
                        <w:sz w:val="12"/>
                      </w:rPr>
                      <w:fldChar w:fldCharType="separate"/>
                    </w:r>
                    <w:r>
                      <w:rPr>
                        <w:sz w:val="12"/>
                      </w:rPr>
                      <w:t>1</w:t>
                    </w:r>
                    <w:r>
                      <w:rPr>
                        <w:sz w:val="12"/>
                      </w:rPr>
                      <w:fldChar w:fldCharType="end"/>
                    </w:r>
                    <w:r>
                      <w:rPr>
                        <w:spacing w:val="-1"/>
                        <w:sz w:val="12"/>
                      </w:rPr>
                      <w:t xml:space="preserve"> </w:t>
                    </w:r>
                    <w:r>
                      <w:rPr>
                        <w:sz w:val="12"/>
                      </w:rPr>
                      <w:t>of</w:t>
                    </w:r>
                    <w:r>
                      <w:rPr>
                        <w:spacing w:val="1"/>
                        <w:sz w:val="12"/>
                      </w:rPr>
                      <w:t xml:space="preserve"> </w:t>
                    </w:r>
                    <w:r>
                      <w:rPr>
                        <w:spacing w:val="-10"/>
                        <w:sz w:val="12"/>
                      </w:rPr>
                      <w:fldChar w:fldCharType="begin"/>
                    </w:r>
                    <w:r>
                      <w:rPr>
                        <w:spacing w:val="-10"/>
                        <w:sz w:val="12"/>
                      </w:rPr>
                      <w:instrText xml:space="preserve"> NUMPAGES </w:instrText>
                    </w:r>
                    <w:r>
                      <w:rPr>
                        <w:spacing w:val="-10"/>
                        <w:sz w:val="12"/>
                      </w:rPr>
                      <w:fldChar w:fldCharType="separate"/>
                    </w:r>
                    <w:r>
                      <w:rPr>
                        <w:spacing w:val="-10"/>
                        <w:sz w:val="12"/>
                      </w:rPr>
                      <w:t>5</w:t>
                    </w:r>
                    <w:r>
                      <w:rPr>
                        <w:spacing w:val="-10"/>
                        <w:sz w:val="1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80241" w14:textId="77777777" w:rsidR="00973048" w:rsidRDefault="00973048">
      <w:r>
        <w:separator/>
      </w:r>
    </w:p>
  </w:footnote>
  <w:footnote w:type="continuationSeparator" w:id="0">
    <w:p w14:paraId="4D0FA3CE" w14:textId="77777777" w:rsidR="00973048" w:rsidRDefault="009730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960C0" w14:textId="77777777" w:rsidR="00A7368B" w:rsidRDefault="00973048">
    <w:pPr>
      <w:pStyle w:val="BodyText"/>
      <w:spacing w:line="14" w:lineRule="auto"/>
    </w:pPr>
    <w:r>
      <w:rPr>
        <w:noProof/>
      </w:rPr>
      <w:drawing>
        <wp:anchor distT="0" distB="0" distL="0" distR="0" simplePos="0" relativeHeight="487369728" behindDoc="1" locked="0" layoutInCell="1" allowOverlap="1" wp14:anchorId="4E6FBC96" wp14:editId="2FA2A5F4">
          <wp:simplePos x="0" y="0"/>
          <wp:positionH relativeFrom="page">
            <wp:posOffset>662400</wp:posOffset>
          </wp:positionH>
          <wp:positionV relativeFrom="page">
            <wp:posOffset>460524</wp:posOffset>
          </wp:positionV>
          <wp:extent cx="1598865" cy="65007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598865" cy="65007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6E0BA0"/>
    <w:multiLevelType w:val="hybridMultilevel"/>
    <w:tmpl w:val="0C8806BA"/>
    <w:lvl w:ilvl="0" w:tplc="79DA0212">
      <w:numFmt w:val="bullet"/>
      <w:lvlText w:val=""/>
      <w:lvlJc w:val="left"/>
      <w:pPr>
        <w:ind w:left="748" w:hanging="360"/>
      </w:pPr>
      <w:rPr>
        <w:rFonts w:ascii="Symbol" w:eastAsia="Symbol" w:hAnsi="Symbol" w:cs="Symbol" w:hint="default"/>
        <w:b w:val="0"/>
        <w:bCs w:val="0"/>
        <w:i w:val="0"/>
        <w:iCs w:val="0"/>
        <w:color w:val="009FE2"/>
        <w:spacing w:val="0"/>
        <w:w w:val="99"/>
        <w:sz w:val="20"/>
        <w:szCs w:val="20"/>
        <w:lang w:val="en-US" w:eastAsia="en-US" w:bidi="ar-SA"/>
      </w:rPr>
    </w:lvl>
    <w:lvl w:ilvl="1" w:tplc="AA5AECAA">
      <w:numFmt w:val="bullet"/>
      <w:lvlText w:val="•"/>
      <w:lvlJc w:val="left"/>
      <w:pPr>
        <w:ind w:left="1686" w:hanging="360"/>
      </w:pPr>
      <w:rPr>
        <w:rFonts w:hint="default"/>
        <w:lang w:val="en-US" w:eastAsia="en-US" w:bidi="ar-SA"/>
      </w:rPr>
    </w:lvl>
    <w:lvl w:ilvl="2" w:tplc="D41CB852">
      <w:numFmt w:val="bullet"/>
      <w:lvlText w:val="•"/>
      <w:lvlJc w:val="left"/>
      <w:pPr>
        <w:ind w:left="2633" w:hanging="360"/>
      </w:pPr>
      <w:rPr>
        <w:rFonts w:hint="default"/>
        <w:lang w:val="en-US" w:eastAsia="en-US" w:bidi="ar-SA"/>
      </w:rPr>
    </w:lvl>
    <w:lvl w:ilvl="3" w:tplc="98CE8B64">
      <w:numFmt w:val="bullet"/>
      <w:lvlText w:val="•"/>
      <w:lvlJc w:val="left"/>
      <w:pPr>
        <w:ind w:left="3579" w:hanging="360"/>
      </w:pPr>
      <w:rPr>
        <w:rFonts w:hint="default"/>
        <w:lang w:val="en-US" w:eastAsia="en-US" w:bidi="ar-SA"/>
      </w:rPr>
    </w:lvl>
    <w:lvl w:ilvl="4" w:tplc="010C8326">
      <w:numFmt w:val="bullet"/>
      <w:lvlText w:val="•"/>
      <w:lvlJc w:val="left"/>
      <w:pPr>
        <w:ind w:left="4526" w:hanging="360"/>
      </w:pPr>
      <w:rPr>
        <w:rFonts w:hint="default"/>
        <w:lang w:val="en-US" w:eastAsia="en-US" w:bidi="ar-SA"/>
      </w:rPr>
    </w:lvl>
    <w:lvl w:ilvl="5" w:tplc="D0BC5FC0">
      <w:numFmt w:val="bullet"/>
      <w:lvlText w:val="•"/>
      <w:lvlJc w:val="left"/>
      <w:pPr>
        <w:ind w:left="5473" w:hanging="360"/>
      </w:pPr>
      <w:rPr>
        <w:rFonts w:hint="default"/>
        <w:lang w:val="en-US" w:eastAsia="en-US" w:bidi="ar-SA"/>
      </w:rPr>
    </w:lvl>
    <w:lvl w:ilvl="6" w:tplc="B8368116">
      <w:numFmt w:val="bullet"/>
      <w:lvlText w:val="•"/>
      <w:lvlJc w:val="left"/>
      <w:pPr>
        <w:ind w:left="6419" w:hanging="360"/>
      </w:pPr>
      <w:rPr>
        <w:rFonts w:hint="default"/>
        <w:lang w:val="en-US" w:eastAsia="en-US" w:bidi="ar-SA"/>
      </w:rPr>
    </w:lvl>
    <w:lvl w:ilvl="7" w:tplc="AFA042A6">
      <w:numFmt w:val="bullet"/>
      <w:lvlText w:val="•"/>
      <w:lvlJc w:val="left"/>
      <w:pPr>
        <w:ind w:left="7366" w:hanging="360"/>
      </w:pPr>
      <w:rPr>
        <w:rFonts w:hint="default"/>
        <w:lang w:val="en-US" w:eastAsia="en-US" w:bidi="ar-SA"/>
      </w:rPr>
    </w:lvl>
    <w:lvl w:ilvl="8" w:tplc="4516BEC0">
      <w:numFmt w:val="bullet"/>
      <w:lvlText w:val="•"/>
      <w:lvlJc w:val="left"/>
      <w:pPr>
        <w:ind w:left="8313" w:hanging="360"/>
      </w:pPr>
      <w:rPr>
        <w:rFonts w:hint="default"/>
        <w:lang w:val="en-US" w:eastAsia="en-US" w:bidi="ar-SA"/>
      </w:rPr>
    </w:lvl>
  </w:abstractNum>
  <w:num w:numId="1" w16cid:durableId="134761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Y5jybqsHDPayPpcw4Ok4xwdIoV0n6WhJx8yPqp/N8xLEJ3LlN5g22HHzqa3qLtAd9oPd4Lk4MfST9NIRIGnw5A==" w:salt="ma/c6cBe3EOTQw9e6Z+WWg=="/>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7368B"/>
    <w:rsid w:val="00973048"/>
    <w:rsid w:val="009E4982"/>
    <w:rsid w:val="00A01310"/>
    <w:rsid w:val="00A736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32A0C"/>
  <w15:docId w15:val="{05A73BC6-6A41-42E8-8F97-942A8F5F9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rPr>
  </w:style>
  <w:style w:type="paragraph" w:styleId="Heading1">
    <w:name w:val="heading 1"/>
    <w:basedOn w:val="Normal"/>
    <w:uiPriority w:val="9"/>
    <w:qFormat/>
    <w:pPr>
      <w:ind w:left="27"/>
      <w:outlineLvl w:val="0"/>
    </w:pPr>
    <w:rPr>
      <w:rFonts w:ascii="Segoe UI Semibold" w:eastAsia="Segoe UI Semibold" w:hAnsi="Segoe UI Semibold" w:cs="Segoe UI Semibold"/>
      <w:b/>
      <w:bCs/>
      <w:sz w:val="36"/>
      <w:szCs w:val="36"/>
    </w:rPr>
  </w:style>
  <w:style w:type="paragraph" w:styleId="Heading2">
    <w:name w:val="heading 2"/>
    <w:basedOn w:val="Normal"/>
    <w:uiPriority w:val="9"/>
    <w:unhideWhenUsed/>
    <w:qFormat/>
    <w:pPr>
      <w:spacing w:before="241"/>
      <w:ind w:left="27"/>
      <w:outlineLvl w:val="1"/>
    </w:pPr>
    <w:rPr>
      <w:rFonts w:ascii="Segoe UI Semibold" w:eastAsia="Segoe UI Semibold" w:hAnsi="Segoe UI Semibold" w:cs="Segoe UI Semibold"/>
      <w:b/>
      <w:bCs/>
      <w:sz w:val="32"/>
      <w:szCs w:val="32"/>
    </w:rPr>
  </w:style>
  <w:style w:type="paragraph" w:styleId="Heading3">
    <w:name w:val="heading 3"/>
    <w:basedOn w:val="Normal"/>
    <w:uiPriority w:val="9"/>
    <w:unhideWhenUsed/>
    <w:qFormat/>
    <w:pPr>
      <w:spacing w:before="161"/>
      <w:ind w:left="27"/>
      <w:outlineLvl w:val="2"/>
    </w:pPr>
    <w:rPr>
      <w:rFonts w:ascii="Segoe UI Semibold" w:eastAsia="Segoe UI Semibold" w:hAnsi="Segoe UI Semibold" w:cs="Segoe UI Semibold"/>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748"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https://projectblue.blob.core.windows.net/media/Default/About%20AHDB/Reports%20and%20reviews/2024%2007%20Statement%20of%20Investment%20Principles%20v1.0%20for%20upload.pdf"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1567</Words>
  <Characters>8933</Characters>
  <Application>Microsoft Office Word</Application>
  <DocSecurity>12</DocSecurity>
  <Lines>74</Lines>
  <Paragraphs>20</Paragraphs>
  <ScaleCrop>false</ScaleCrop>
  <Company>Agriculture and Horticulture Development Board</Company>
  <LinksUpToDate>false</LinksUpToDate>
  <CharactersWithSpaces>10480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Implementation Statement</dc:title>
  <dc:creator>Lewis Coward</dc:creator>
  <cp:lastModifiedBy>Chris Lillington</cp:lastModifiedBy>
  <cp:revision>2</cp:revision>
  <dcterms:created xsi:type="dcterms:W3CDTF">2026-02-25T13:23:00Z</dcterms:created>
  <dcterms:modified xsi:type="dcterms:W3CDTF">2026-02-25T13:23:00Z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2025-07-01T00:00:00Z</vt:filetime>
  </property>
  <property fmtid="{D5CDD505-2E9C-101B-9397-08002B2CF9AE}" pid="3" name="Creator">
    <vt:lpwstr>Microsoft® Word for Microsoft 365</vt:lpwstr>
  </property>
  <property fmtid="{D5CDD505-2E9C-101B-9397-08002B2CF9AE}" pid="4" name="LastSaved">
    <vt:filetime>2026-02-25T00:00:00Z</vt:filetime>
  </property>
  <property fmtid="{D5CDD505-2E9C-101B-9397-08002B2CF9AE}" pid="5" name="Producer">
    <vt:lpwstr>Microsoft® Word for Microsoft 365</vt:lpwstr>
  </property>
</Properties>
</file>